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="620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214"/>
      </w:tblGrid>
      <w:tr w:rsidR="00555380" w:rsidRPr="00CA03E1" w:rsidTr="00815BB4">
        <w:tc>
          <w:tcPr>
            <w:tcW w:w="1417" w:type="dxa"/>
            <w:shd w:val="clear" w:color="auto" w:fill="auto"/>
          </w:tcPr>
          <w:p w:rsidR="00555380" w:rsidRPr="00CA03E1" w:rsidRDefault="00555380" w:rsidP="00C16289">
            <w:pPr>
              <w:jc w:val="center"/>
              <w:rPr>
                <w:rFonts w:asciiTheme="minorHAnsi" w:eastAsiaTheme="minorHAnsi" w:hAnsiTheme="minorHAnsi"/>
                <w:b/>
                <w:szCs w:val="20"/>
                <w:lang w:eastAsia="ko-KR"/>
              </w:rPr>
            </w:pPr>
            <w:r w:rsidRPr="00CA03E1">
              <w:rPr>
                <w:rFonts w:asciiTheme="minorHAnsi" w:eastAsiaTheme="minorHAnsi" w:hAnsiTheme="minorHAnsi" w:hint="eastAsia"/>
                <w:b/>
                <w:szCs w:val="20"/>
                <w:lang w:eastAsia="ko-KR"/>
              </w:rPr>
              <w:t>제정일자</w:t>
            </w:r>
          </w:p>
        </w:tc>
        <w:tc>
          <w:tcPr>
            <w:tcW w:w="2214" w:type="dxa"/>
            <w:shd w:val="clear" w:color="auto" w:fill="auto"/>
          </w:tcPr>
          <w:p w:rsidR="00555380" w:rsidRPr="00CA03E1" w:rsidRDefault="00555380" w:rsidP="00C16289">
            <w:pPr>
              <w:jc w:val="center"/>
              <w:rPr>
                <w:rFonts w:asciiTheme="minorHAnsi" w:eastAsiaTheme="minorHAnsi" w:hAnsiTheme="minorHAnsi"/>
                <w:b/>
                <w:szCs w:val="20"/>
                <w:lang w:eastAsia="ko-KR"/>
              </w:rPr>
            </w:pPr>
            <w:r w:rsidRPr="00CA03E1">
              <w:rPr>
                <w:rFonts w:asciiTheme="minorHAnsi" w:eastAsiaTheme="minorHAnsi" w:hAnsiTheme="minorHAnsi" w:hint="eastAsia"/>
                <w:b/>
                <w:szCs w:val="20"/>
                <w:lang w:eastAsia="ko-KR"/>
              </w:rPr>
              <w:t>200</w:t>
            </w:r>
            <w:r w:rsidR="00DA57C1" w:rsidRPr="00CA03E1">
              <w:rPr>
                <w:rFonts w:asciiTheme="minorHAnsi" w:eastAsiaTheme="minorHAnsi" w:hAnsiTheme="minorHAnsi" w:hint="eastAsia"/>
                <w:b/>
                <w:szCs w:val="20"/>
                <w:lang w:eastAsia="ko-KR"/>
              </w:rPr>
              <w:t>7</w:t>
            </w:r>
            <w:r w:rsidR="00BB27A1" w:rsidRPr="00CA03E1">
              <w:rPr>
                <w:rFonts w:asciiTheme="minorHAnsi" w:eastAsiaTheme="minorHAnsi" w:hAnsiTheme="minorHAnsi" w:hint="eastAsia"/>
                <w:b/>
                <w:szCs w:val="20"/>
                <w:lang w:eastAsia="ko-KR"/>
              </w:rPr>
              <w:t>. 0</w:t>
            </w:r>
            <w:r w:rsidR="00DA57C1" w:rsidRPr="00CA03E1">
              <w:rPr>
                <w:rFonts w:asciiTheme="minorHAnsi" w:eastAsiaTheme="minorHAnsi" w:hAnsiTheme="minorHAnsi" w:hint="eastAsia"/>
                <w:b/>
                <w:szCs w:val="20"/>
                <w:lang w:eastAsia="ko-KR"/>
              </w:rPr>
              <w:t>7</w:t>
            </w:r>
            <w:r w:rsidRPr="00CA03E1">
              <w:rPr>
                <w:rFonts w:asciiTheme="minorHAnsi" w:eastAsiaTheme="minorHAnsi" w:hAnsiTheme="minorHAnsi" w:hint="eastAsia"/>
                <w:b/>
                <w:szCs w:val="20"/>
                <w:lang w:eastAsia="ko-KR"/>
              </w:rPr>
              <w:t xml:space="preserve">. </w:t>
            </w:r>
            <w:r w:rsidR="00DA57C1" w:rsidRPr="00CA03E1">
              <w:rPr>
                <w:rFonts w:asciiTheme="minorHAnsi" w:eastAsiaTheme="minorHAnsi" w:hAnsiTheme="minorHAnsi" w:hint="eastAsia"/>
                <w:b/>
                <w:szCs w:val="20"/>
                <w:lang w:eastAsia="ko-KR"/>
              </w:rPr>
              <w:t>14</w:t>
            </w:r>
          </w:p>
        </w:tc>
      </w:tr>
      <w:tr w:rsidR="00555380" w:rsidRPr="00CA03E1" w:rsidTr="00815BB4">
        <w:tc>
          <w:tcPr>
            <w:tcW w:w="1417" w:type="dxa"/>
            <w:shd w:val="clear" w:color="auto" w:fill="auto"/>
          </w:tcPr>
          <w:p w:rsidR="00555380" w:rsidRPr="00CA03E1" w:rsidRDefault="00555380" w:rsidP="00C16289">
            <w:pPr>
              <w:jc w:val="center"/>
              <w:rPr>
                <w:rFonts w:asciiTheme="minorHAnsi" w:eastAsiaTheme="minorHAnsi" w:hAnsiTheme="minorHAnsi"/>
                <w:b/>
                <w:szCs w:val="20"/>
                <w:lang w:eastAsia="ko-KR"/>
              </w:rPr>
            </w:pPr>
            <w:r w:rsidRPr="00CA03E1">
              <w:rPr>
                <w:rFonts w:asciiTheme="minorHAnsi" w:eastAsiaTheme="minorHAnsi" w:hAnsiTheme="minorHAnsi" w:hint="eastAsia"/>
                <w:b/>
                <w:szCs w:val="20"/>
                <w:lang w:eastAsia="ko-KR"/>
              </w:rPr>
              <w:t>개정일자</w:t>
            </w:r>
          </w:p>
        </w:tc>
        <w:tc>
          <w:tcPr>
            <w:tcW w:w="2214" w:type="dxa"/>
            <w:shd w:val="clear" w:color="auto" w:fill="auto"/>
          </w:tcPr>
          <w:p w:rsidR="00555380" w:rsidRPr="00CA03E1" w:rsidRDefault="003F7EE0" w:rsidP="00AB2F29">
            <w:pPr>
              <w:jc w:val="center"/>
              <w:rPr>
                <w:rFonts w:asciiTheme="minorHAnsi" w:eastAsiaTheme="minorHAnsi" w:hAnsiTheme="minorHAnsi"/>
                <w:b/>
                <w:szCs w:val="20"/>
                <w:lang w:eastAsia="ko-KR"/>
              </w:rPr>
            </w:pPr>
            <w:r w:rsidRPr="00CA03E1">
              <w:rPr>
                <w:rFonts w:asciiTheme="minorHAnsi" w:eastAsiaTheme="minorHAnsi" w:hAnsiTheme="minorHAnsi" w:hint="eastAsia"/>
                <w:b/>
                <w:szCs w:val="20"/>
                <w:lang w:eastAsia="ko-KR"/>
              </w:rPr>
              <w:t>20</w:t>
            </w:r>
            <w:r w:rsidR="00AB2F29">
              <w:rPr>
                <w:rFonts w:asciiTheme="minorHAnsi" w:eastAsiaTheme="minorHAnsi" w:hAnsiTheme="minorHAnsi"/>
                <w:b/>
                <w:szCs w:val="20"/>
                <w:lang w:eastAsia="ko-KR"/>
              </w:rPr>
              <w:t>24</w:t>
            </w:r>
            <w:r w:rsidRPr="00CA03E1">
              <w:rPr>
                <w:rFonts w:asciiTheme="minorHAnsi" w:eastAsiaTheme="minorHAnsi" w:hAnsiTheme="minorHAnsi" w:hint="eastAsia"/>
                <w:b/>
                <w:szCs w:val="20"/>
                <w:lang w:eastAsia="ko-KR"/>
              </w:rPr>
              <w:t xml:space="preserve">. </w:t>
            </w:r>
            <w:r w:rsidR="00AB2F29">
              <w:rPr>
                <w:rFonts w:asciiTheme="minorHAnsi" w:eastAsiaTheme="minorHAnsi" w:hAnsiTheme="minorHAnsi"/>
                <w:b/>
                <w:szCs w:val="20"/>
                <w:lang w:eastAsia="ko-KR"/>
              </w:rPr>
              <w:t>11</w:t>
            </w:r>
            <w:r w:rsidR="00CE2703" w:rsidRPr="00CA03E1">
              <w:rPr>
                <w:rFonts w:asciiTheme="minorHAnsi" w:eastAsiaTheme="minorHAnsi" w:hAnsiTheme="minorHAnsi" w:hint="eastAsia"/>
                <w:b/>
                <w:szCs w:val="20"/>
                <w:lang w:eastAsia="ko-KR"/>
              </w:rPr>
              <w:t xml:space="preserve">. </w:t>
            </w:r>
            <w:r w:rsidR="00AB2F29">
              <w:rPr>
                <w:rFonts w:asciiTheme="minorHAnsi" w:eastAsiaTheme="minorHAnsi" w:hAnsiTheme="minorHAnsi"/>
                <w:b/>
                <w:szCs w:val="20"/>
                <w:lang w:eastAsia="ko-KR"/>
              </w:rPr>
              <w:t>20</w:t>
            </w:r>
          </w:p>
        </w:tc>
      </w:tr>
      <w:tr w:rsidR="00555380" w:rsidRPr="00CA03E1" w:rsidTr="00815BB4">
        <w:tc>
          <w:tcPr>
            <w:tcW w:w="1417" w:type="dxa"/>
            <w:shd w:val="clear" w:color="auto" w:fill="auto"/>
          </w:tcPr>
          <w:p w:rsidR="00555380" w:rsidRPr="00CA03E1" w:rsidRDefault="00555380" w:rsidP="00C16289">
            <w:pPr>
              <w:jc w:val="center"/>
              <w:rPr>
                <w:rFonts w:asciiTheme="minorHAnsi" w:eastAsiaTheme="minorHAnsi" w:hAnsiTheme="minorHAnsi"/>
                <w:b/>
                <w:szCs w:val="20"/>
                <w:lang w:eastAsia="ko-KR"/>
              </w:rPr>
            </w:pPr>
            <w:r w:rsidRPr="00CA03E1">
              <w:rPr>
                <w:rFonts w:asciiTheme="minorHAnsi" w:eastAsiaTheme="minorHAnsi" w:hAnsiTheme="minorHAnsi" w:hint="eastAsia"/>
                <w:b/>
                <w:szCs w:val="20"/>
                <w:lang w:eastAsia="ko-KR"/>
              </w:rPr>
              <w:t>관리부서</w:t>
            </w:r>
          </w:p>
        </w:tc>
        <w:tc>
          <w:tcPr>
            <w:tcW w:w="2214" w:type="dxa"/>
            <w:shd w:val="clear" w:color="auto" w:fill="auto"/>
          </w:tcPr>
          <w:p w:rsidR="00555380" w:rsidRPr="00CA03E1" w:rsidRDefault="00DA57C1" w:rsidP="00C16289">
            <w:pPr>
              <w:jc w:val="center"/>
              <w:rPr>
                <w:rFonts w:asciiTheme="minorHAnsi" w:eastAsiaTheme="minorHAnsi" w:hAnsiTheme="minorHAnsi"/>
                <w:b/>
                <w:szCs w:val="20"/>
                <w:lang w:eastAsia="ko-KR"/>
              </w:rPr>
            </w:pPr>
            <w:r w:rsidRPr="00CA03E1">
              <w:rPr>
                <w:rFonts w:asciiTheme="minorHAnsi" w:eastAsiaTheme="minorHAnsi" w:hAnsiTheme="minorHAnsi" w:hint="eastAsia"/>
                <w:b/>
                <w:szCs w:val="20"/>
                <w:lang w:eastAsia="ko-KR"/>
              </w:rPr>
              <w:t>경영기획본부</w:t>
            </w:r>
          </w:p>
        </w:tc>
      </w:tr>
    </w:tbl>
    <w:p w:rsidR="00555380" w:rsidRPr="00CA03E1" w:rsidRDefault="00555380" w:rsidP="002411ED">
      <w:pPr>
        <w:jc w:val="both"/>
        <w:rPr>
          <w:rFonts w:asciiTheme="minorHAnsi" w:eastAsiaTheme="minorHAnsi" w:hAnsiTheme="minorHAnsi"/>
          <w:szCs w:val="20"/>
          <w:lang w:eastAsia="ko-KR"/>
        </w:rPr>
      </w:pPr>
      <w:r w:rsidRPr="00CA03E1">
        <w:rPr>
          <w:rFonts w:asciiTheme="minorHAnsi" w:eastAsiaTheme="minorHAnsi" w:hAnsiTheme="minorHAnsi"/>
          <w:szCs w:val="20"/>
          <w:lang w:eastAsia="ko-KR"/>
        </w:rPr>
        <w:br w:type="textWrapping" w:clear="all"/>
      </w:r>
    </w:p>
    <w:p w:rsidR="00555380" w:rsidRPr="00CA03E1" w:rsidRDefault="00555380" w:rsidP="002411ED">
      <w:pPr>
        <w:jc w:val="both"/>
        <w:rPr>
          <w:rFonts w:asciiTheme="minorHAnsi" w:eastAsiaTheme="minorHAnsi" w:hAnsiTheme="minorHAnsi"/>
          <w:szCs w:val="20"/>
          <w:lang w:eastAsia="ko-KR"/>
        </w:rPr>
      </w:pPr>
    </w:p>
    <w:tbl>
      <w:tblPr>
        <w:tblpPr w:leftFromText="142" w:rightFromText="142" w:vertAnchor="text" w:horzAnchor="page" w:tblpXSpec="center" w:tblpY="114"/>
        <w:tblOverlap w:val="never"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</w:tblGrid>
      <w:tr w:rsidR="00555380" w:rsidRPr="00CA03E1" w:rsidTr="0030210F">
        <w:trPr>
          <w:trHeight w:val="1418"/>
        </w:trPr>
        <w:tc>
          <w:tcPr>
            <w:tcW w:w="4536" w:type="dxa"/>
            <w:vAlign w:val="center"/>
          </w:tcPr>
          <w:p w:rsidR="00555380" w:rsidRPr="00CA03E1" w:rsidRDefault="00DA57C1" w:rsidP="00905B2A">
            <w:pPr>
              <w:jc w:val="center"/>
              <w:rPr>
                <w:rFonts w:asciiTheme="minorHAnsi" w:eastAsiaTheme="minorHAnsi" w:hAnsiTheme="minorHAnsi"/>
                <w:b/>
                <w:szCs w:val="20"/>
                <w:lang w:eastAsia="ko-KR"/>
              </w:rPr>
            </w:pPr>
            <w:r w:rsidRPr="00CA03E1">
              <w:rPr>
                <w:rFonts w:asciiTheme="minorHAnsi" w:eastAsiaTheme="minorHAnsi" w:hAnsiTheme="minorHAnsi" w:hint="eastAsia"/>
                <w:b/>
                <w:sz w:val="36"/>
                <w:szCs w:val="20"/>
                <w:lang w:eastAsia="ko-KR"/>
              </w:rPr>
              <w:t>내부회계관리</w:t>
            </w:r>
            <w:r w:rsidR="00AD2707" w:rsidRPr="00CA03E1">
              <w:rPr>
                <w:rFonts w:asciiTheme="minorHAnsi" w:eastAsiaTheme="minorHAnsi" w:hAnsiTheme="minorHAnsi" w:hint="eastAsia"/>
                <w:b/>
                <w:sz w:val="36"/>
                <w:szCs w:val="20"/>
                <w:lang w:eastAsia="ko-KR"/>
              </w:rPr>
              <w:t xml:space="preserve"> 규정</w:t>
            </w:r>
          </w:p>
        </w:tc>
      </w:tr>
    </w:tbl>
    <w:p w:rsidR="00555380" w:rsidRPr="00CA03E1" w:rsidRDefault="00555380" w:rsidP="002411ED">
      <w:pPr>
        <w:jc w:val="both"/>
        <w:rPr>
          <w:rFonts w:asciiTheme="minorHAnsi" w:eastAsiaTheme="minorHAnsi" w:hAnsiTheme="minorHAnsi"/>
          <w:szCs w:val="20"/>
          <w:lang w:eastAsia="ko-KR"/>
        </w:rPr>
      </w:pPr>
    </w:p>
    <w:p w:rsidR="00555380" w:rsidRPr="00CA03E1" w:rsidRDefault="00555380" w:rsidP="002411ED">
      <w:pPr>
        <w:jc w:val="both"/>
        <w:rPr>
          <w:rFonts w:asciiTheme="minorHAnsi" w:eastAsiaTheme="minorHAnsi" w:hAnsiTheme="minorHAnsi"/>
          <w:szCs w:val="20"/>
          <w:lang w:eastAsia="ko-KR"/>
        </w:rPr>
      </w:pPr>
    </w:p>
    <w:p w:rsidR="00555380" w:rsidRPr="00CA03E1" w:rsidRDefault="00555380" w:rsidP="002411ED">
      <w:pPr>
        <w:jc w:val="both"/>
        <w:rPr>
          <w:rFonts w:asciiTheme="minorHAnsi" w:eastAsiaTheme="minorHAnsi" w:hAnsiTheme="minorHAnsi"/>
          <w:szCs w:val="20"/>
          <w:lang w:eastAsia="ko-KR"/>
        </w:rPr>
      </w:pPr>
    </w:p>
    <w:p w:rsidR="00555380" w:rsidRPr="00CA03E1" w:rsidRDefault="00555380" w:rsidP="002411ED">
      <w:pPr>
        <w:jc w:val="both"/>
        <w:rPr>
          <w:rFonts w:asciiTheme="minorHAnsi" w:eastAsiaTheme="minorHAnsi" w:hAnsiTheme="minorHAnsi"/>
          <w:szCs w:val="20"/>
          <w:lang w:eastAsia="ko-KR"/>
        </w:rPr>
      </w:pPr>
    </w:p>
    <w:p w:rsidR="00555380" w:rsidRPr="00CA03E1" w:rsidRDefault="00555380" w:rsidP="002411ED">
      <w:pPr>
        <w:jc w:val="both"/>
        <w:rPr>
          <w:rFonts w:asciiTheme="minorHAnsi" w:eastAsiaTheme="minorHAnsi" w:hAnsiTheme="minorHAnsi"/>
          <w:szCs w:val="20"/>
          <w:lang w:eastAsia="ko-KR"/>
        </w:rPr>
      </w:pPr>
    </w:p>
    <w:p w:rsidR="00555380" w:rsidRPr="00CA03E1" w:rsidRDefault="00555380" w:rsidP="002411ED">
      <w:pPr>
        <w:jc w:val="both"/>
        <w:rPr>
          <w:rFonts w:asciiTheme="minorHAnsi" w:eastAsiaTheme="minorHAnsi" w:hAnsiTheme="minorHAnsi"/>
          <w:szCs w:val="20"/>
          <w:lang w:eastAsia="ko-KR"/>
        </w:rPr>
      </w:pPr>
    </w:p>
    <w:p w:rsidR="00555380" w:rsidRPr="00CA03E1" w:rsidRDefault="00555380" w:rsidP="002411ED">
      <w:pPr>
        <w:jc w:val="both"/>
        <w:rPr>
          <w:rFonts w:asciiTheme="minorHAnsi" w:eastAsiaTheme="minorHAnsi" w:hAnsiTheme="minorHAnsi"/>
          <w:szCs w:val="20"/>
          <w:lang w:eastAsia="ko-KR"/>
        </w:rPr>
      </w:pPr>
    </w:p>
    <w:p w:rsidR="00555380" w:rsidRPr="00CA03E1" w:rsidRDefault="00555380" w:rsidP="002411ED">
      <w:pPr>
        <w:jc w:val="both"/>
        <w:rPr>
          <w:rFonts w:asciiTheme="minorHAnsi" w:eastAsiaTheme="minorHAnsi" w:hAnsiTheme="minorHAnsi"/>
          <w:szCs w:val="20"/>
          <w:lang w:eastAsia="ko-KR"/>
        </w:rPr>
      </w:pPr>
    </w:p>
    <w:p w:rsidR="00555380" w:rsidRPr="00CA03E1" w:rsidRDefault="00555380" w:rsidP="002411ED">
      <w:pPr>
        <w:jc w:val="both"/>
        <w:rPr>
          <w:rFonts w:asciiTheme="minorHAnsi" w:eastAsiaTheme="minorHAnsi" w:hAnsiTheme="minorHAnsi"/>
          <w:szCs w:val="20"/>
          <w:lang w:eastAsia="ko-KR"/>
        </w:rPr>
      </w:pPr>
    </w:p>
    <w:p w:rsidR="00555380" w:rsidRPr="00CA03E1" w:rsidRDefault="00555380" w:rsidP="002411ED">
      <w:pPr>
        <w:jc w:val="both"/>
        <w:rPr>
          <w:rFonts w:asciiTheme="minorHAnsi" w:eastAsiaTheme="minorHAnsi" w:hAnsiTheme="minorHAnsi"/>
          <w:szCs w:val="20"/>
          <w:lang w:eastAsia="ko-KR"/>
        </w:rPr>
      </w:pPr>
    </w:p>
    <w:p w:rsidR="00555380" w:rsidRPr="00CA03E1" w:rsidRDefault="00555380" w:rsidP="002411ED">
      <w:pPr>
        <w:jc w:val="both"/>
        <w:rPr>
          <w:rFonts w:asciiTheme="minorHAnsi" w:eastAsiaTheme="minorHAnsi" w:hAnsiTheme="minorHAnsi"/>
          <w:szCs w:val="20"/>
          <w:lang w:eastAsia="ko-KR"/>
        </w:rPr>
      </w:pPr>
    </w:p>
    <w:p w:rsidR="00555380" w:rsidRPr="00CA03E1" w:rsidRDefault="00555380" w:rsidP="002411ED">
      <w:pPr>
        <w:jc w:val="both"/>
        <w:rPr>
          <w:rFonts w:asciiTheme="minorHAnsi" w:eastAsiaTheme="minorHAnsi" w:hAnsiTheme="minorHAnsi"/>
          <w:szCs w:val="20"/>
          <w:lang w:eastAsia="ko-KR"/>
        </w:rPr>
      </w:pPr>
    </w:p>
    <w:p w:rsidR="00555380" w:rsidRPr="00CA03E1" w:rsidRDefault="00555380" w:rsidP="002411ED">
      <w:pPr>
        <w:jc w:val="both"/>
        <w:rPr>
          <w:rFonts w:asciiTheme="minorHAnsi" w:eastAsiaTheme="minorHAnsi" w:hAnsiTheme="minorHAnsi"/>
          <w:szCs w:val="20"/>
          <w:lang w:eastAsia="ko-KR"/>
        </w:rPr>
      </w:pPr>
    </w:p>
    <w:p w:rsidR="00555380" w:rsidRPr="00CA03E1" w:rsidRDefault="00555380" w:rsidP="002411ED">
      <w:pPr>
        <w:jc w:val="both"/>
        <w:rPr>
          <w:rFonts w:asciiTheme="minorHAnsi" w:eastAsiaTheme="minorHAnsi" w:hAnsiTheme="minorHAnsi"/>
          <w:szCs w:val="20"/>
          <w:lang w:eastAsia="ko-KR"/>
        </w:rPr>
      </w:pPr>
    </w:p>
    <w:p w:rsidR="00555380" w:rsidRPr="00CA03E1" w:rsidRDefault="00555380" w:rsidP="002411ED">
      <w:pPr>
        <w:jc w:val="both"/>
        <w:rPr>
          <w:rFonts w:asciiTheme="minorHAnsi" w:eastAsiaTheme="minorHAnsi" w:hAnsiTheme="minorHAnsi"/>
          <w:szCs w:val="20"/>
          <w:lang w:eastAsia="ko-KR"/>
        </w:rPr>
      </w:pPr>
    </w:p>
    <w:p w:rsidR="00555380" w:rsidRPr="00CA03E1" w:rsidRDefault="00555380" w:rsidP="002411ED">
      <w:pPr>
        <w:jc w:val="both"/>
        <w:rPr>
          <w:rFonts w:asciiTheme="minorHAnsi" w:eastAsiaTheme="minorHAnsi" w:hAnsiTheme="minorHAnsi"/>
          <w:szCs w:val="20"/>
          <w:lang w:eastAsia="ko-KR"/>
        </w:rPr>
      </w:pPr>
    </w:p>
    <w:p w:rsidR="00555380" w:rsidRPr="00CA03E1" w:rsidRDefault="00555380" w:rsidP="002411ED">
      <w:pPr>
        <w:jc w:val="both"/>
        <w:rPr>
          <w:rFonts w:asciiTheme="minorHAnsi" w:eastAsiaTheme="minorHAnsi" w:hAnsiTheme="minorHAnsi"/>
          <w:szCs w:val="20"/>
          <w:lang w:eastAsia="ko-KR"/>
        </w:rPr>
      </w:pPr>
    </w:p>
    <w:p w:rsidR="00555380" w:rsidRPr="00CA03E1" w:rsidRDefault="00555380" w:rsidP="002411ED">
      <w:pPr>
        <w:jc w:val="both"/>
        <w:rPr>
          <w:rFonts w:asciiTheme="minorHAnsi" w:eastAsiaTheme="minorHAnsi" w:hAnsiTheme="minorHAnsi"/>
          <w:szCs w:val="20"/>
          <w:lang w:eastAsia="ko-KR"/>
        </w:rPr>
      </w:pPr>
    </w:p>
    <w:p w:rsidR="00555380" w:rsidRPr="00CA03E1" w:rsidRDefault="00555380" w:rsidP="002411ED">
      <w:pPr>
        <w:jc w:val="both"/>
        <w:rPr>
          <w:rFonts w:asciiTheme="minorHAnsi" w:eastAsiaTheme="minorHAnsi" w:hAnsiTheme="minorHAnsi"/>
          <w:szCs w:val="20"/>
          <w:lang w:eastAsia="ko-KR"/>
        </w:rPr>
      </w:pPr>
    </w:p>
    <w:p w:rsidR="00555380" w:rsidRPr="00CA03E1" w:rsidRDefault="00555380" w:rsidP="002411ED">
      <w:pPr>
        <w:jc w:val="both"/>
        <w:rPr>
          <w:rFonts w:asciiTheme="minorHAnsi" w:eastAsiaTheme="minorHAnsi" w:hAnsiTheme="minorHAnsi"/>
          <w:szCs w:val="20"/>
          <w:lang w:eastAsia="ko-KR"/>
        </w:rPr>
      </w:pPr>
    </w:p>
    <w:p w:rsidR="00555380" w:rsidRPr="00CA03E1" w:rsidRDefault="00555380" w:rsidP="002411ED">
      <w:pPr>
        <w:jc w:val="both"/>
        <w:rPr>
          <w:rFonts w:asciiTheme="minorHAnsi" w:eastAsiaTheme="minorHAnsi" w:hAnsiTheme="minorHAnsi"/>
          <w:szCs w:val="20"/>
          <w:lang w:eastAsia="ko-KR"/>
        </w:rPr>
      </w:pPr>
    </w:p>
    <w:p w:rsidR="00555380" w:rsidRPr="00CA03E1" w:rsidRDefault="00555380" w:rsidP="002411ED">
      <w:pPr>
        <w:jc w:val="both"/>
        <w:rPr>
          <w:rFonts w:asciiTheme="minorHAnsi" w:eastAsiaTheme="minorHAnsi" w:hAnsiTheme="minorHAnsi"/>
          <w:szCs w:val="20"/>
          <w:lang w:eastAsia="ko-KR"/>
        </w:rPr>
      </w:pPr>
    </w:p>
    <w:p w:rsidR="00555380" w:rsidRPr="00CA03E1" w:rsidRDefault="00555380" w:rsidP="002411ED">
      <w:pPr>
        <w:jc w:val="both"/>
        <w:rPr>
          <w:rFonts w:asciiTheme="minorHAnsi" w:eastAsiaTheme="minorHAnsi" w:hAnsiTheme="minorHAnsi"/>
          <w:szCs w:val="20"/>
          <w:lang w:eastAsia="ko-KR"/>
        </w:rPr>
      </w:pPr>
    </w:p>
    <w:p w:rsidR="00555380" w:rsidRPr="00CA03E1" w:rsidRDefault="00555380" w:rsidP="002411ED">
      <w:pPr>
        <w:jc w:val="both"/>
        <w:rPr>
          <w:rFonts w:asciiTheme="minorHAnsi" w:eastAsiaTheme="minorHAnsi" w:hAnsiTheme="minorHAnsi"/>
          <w:szCs w:val="20"/>
          <w:lang w:eastAsia="ko-KR"/>
        </w:rPr>
      </w:pPr>
    </w:p>
    <w:p w:rsidR="00555380" w:rsidRPr="00CA03E1" w:rsidRDefault="00555380" w:rsidP="002411ED">
      <w:pPr>
        <w:jc w:val="both"/>
        <w:rPr>
          <w:rFonts w:asciiTheme="minorHAnsi" w:eastAsiaTheme="minorHAnsi" w:hAnsiTheme="minorHAnsi"/>
          <w:szCs w:val="20"/>
          <w:lang w:eastAsia="ko-KR"/>
        </w:rPr>
      </w:pPr>
    </w:p>
    <w:p w:rsidR="00555380" w:rsidRPr="00CA03E1" w:rsidRDefault="00555380" w:rsidP="002411ED">
      <w:pPr>
        <w:jc w:val="both"/>
        <w:rPr>
          <w:rFonts w:asciiTheme="minorHAnsi" w:eastAsiaTheme="minorHAnsi" w:hAnsiTheme="minorHAnsi"/>
          <w:szCs w:val="20"/>
          <w:lang w:eastAsia="ko-KR"/>
        </w:rPr>
      </w:pPr>
    </w:p>
    <w:p w:rsidR="00555380" w:rsidRPr="00CA03E1" w:rsidRDefault="00555380" w:rsidP="002411ED">
      <w:pPr>
        <w:jc w:val="both"/>
        <w:rPr>
          <w:rFonts w:asciiTheme="minorHAnsi" w:eastAsiaTheme="minorHAnsi" w:hAnsiTheme="minorHAnsi"/>
          <w:szCs w:val="20"/>
          <w:lang w:eastAsia="ko-KR"/>
        </w:rPr>
      </w:pPr>
    </w:p>
    <w:p w:rsidR="00555380" w:rsidRPr="00CA03E1" w:rsidRDefault="00555380" w:rsidP="002411ED">
      <w:pPr>
        <w:jc w:val="both"/>
        <w:rPr>
          <w:rFonts w:asciiTheme="minorHAnsi" w:eastAsiaTheme="minorHAnsi" w:hAnsiTheme="minorHAnsi"/>
          <w:szCs w:val="20"/>
          <w:lang w:eastAsia="ko-KR"/>
        </w:rPr>
      </w:pPr>
    </w:p>
    <w:p w:rsidR="00555380" w:rsidRPr="00CA03E1" w:rsidRDefault="00555380" w:rsidP="002411ED">
      <w:pPr>
        <w:jc w:val="both"/>
        <w:rPr>
          <w:rFonts w:asciiTheme="minorHAnsi" w:eastAsiaTheme="minorHAnsi" w:hAnsiTheme="minorHAnsi"/>
          <w:szCs w:val="20"/>
          <w:lang w:eastAsia="ko-KR"/>
        </w:rPr>
      </w:pPr>
    </w:p>
    <w:p w:rsidR="00555380" w:rsidRPr="00CA03E1" w:rsidRDefault="00555380" w:rsidP="002411ED">
      <w:pPr>
        <w:jc w:val="both"/>
        <w:rPr>
          <w:rFonts w:asciiTheme="minorHAnsi" w:eastAsiaTheme="minorHAnsi" w:hAnsiTheme="minorHAnsi"/>
          <w:szCs w:val="20"/>
          <w:lang w:eastAsia="ko-KR"/>
        </w:rPr>
      </w:pPr>
    </w:p>
    <w:p w:rsidR="00555380" w:rsidRPr="00CA03E1" w:rsidRDefault="00555380" w:rsidP="002411ED">
      <w:pPr>
        <w:jc w:val="both"/>
        <w:rPr>
          <w:rFonts w:asciiTheme="minorHAnsi" w:eastAsiaTheme="minorHAnsi" w:hAnsiTheme="minorHAnsi"/>
          <w:szCs w:val="20"/>
          <w:lang w:eastAsia="ko-KR"/>
        </w:rPr>
      </w:pPr>
    </w:p>
    <w:p w:rsidR="00555380" w:rsidRPr="00CA03E1" w:rsidRDefault="00720C93" w:rsidP="002411ED">
      <w:pPr>
        <w:jc w:val="both"/>
        <w:rPr>
          <w:rFonts w:asciiTheme="minorHAnsi" w:eastAsiaTheme="minorHAnsi" w:hAnsiTheme="minorHAnsi"/>
          <w:szCs w:val="20"/>
          <w:lang w:eastAsia="ko-KR"/>
        </w:rPr>
        <w:sectPr w:rsidR="00555380" w:rsidRPr="00CA03E1" w:rsidSect="00555380">
          <w:headerReference w:type="default" r:id="rId7"/>
          <w:pgSz w:w="11906" w:h="16838" w:code="9"/>
          <w:pgMar w:top="1418" w:right="851" w:bottom="851" w:left="851" w:header="1134" w:footer="851" w:gutter="567"/>
          <w:pgNumType w:fmt="lowerRoman" w:start="1"/>
          <w:cols w:space="720"/>
          <w:docGrid w:type="lines" w:linePitch="360"/>
        </w:sectPr>
      </w:pPr>
      <w:r w:rsidRPr="00CA03E1">
        <w:rPr>
          <w:rFonts w:asciiTheme="minorHAnsi" w:eastAsiaTheme="minorHAnsi" w:hAnsiTheme="minorHAnsi"/>
          <w:noProof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7525204" wp14:editId="4C212A69">
                <wp:simplePos x="0" y="0"/>
                <wp:positionH relativeFrom="page">
                  <wp:posOffset>514985</wp:posOffset>
                </wp:positionH>
                <wp:positionV relativeFrom="page">
                  <wp:posOffset>9223375</wp:posOffset>
                </wp:positionV>
                <wp:extent cx="6464935" cy="219710"/>
                <wp:effectExtent l="0" t="0" r="0" b="0"/>
                <wp:wrapNone/>
                <wp:docPr id="4" name="직사각형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93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380" w:rsidRPr="005E22AE" w:rsidRDefault="00555380" w:rsidP="00555380">
                            <w:pPr>
                              <w:spacing w:line="346" w:lineRule="exact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5E22AE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sz w:val="36"/>
                                <w:szCs w:val="36"/>
                                <w:lang w:eastAsia="ko-KR"/>
                              </w:rPr>
                              <w:t>WELCRON HANTEC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25204" id="직사각형 4" o:spid="_x0000_s1026" style="position:absolute;left:0;text-align:left;margin-left:40.55pt;margin-top:726.25pt;width:509.05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" o:allowincell="f" filled="f" stroked="f" strokeweight="0">
                <v:textbox inset="0,0,0,0">
                  <w:txbxContent>
                    <w:p w:rsidR="00555380" w:rsidRPr="005E22AE" w:rsidRDefault="00555380" w:rsidP="00555380">
                      <w:pPr>
                        <w:spacing w:line="346" w:lineRule="exact"/>
                        <w:jc w:val="center"/>
                        <w:rPr>
                          <w:rFonts w:ascii="맑은 고딕" w:eastAsia="맑은 고딕" w:hAnsi="맑은 고딕"/>
                          <w:b/>
                          <w:bCs/>
                          <w:sz w:val="36"/>
                          <w:szCs w:val="36"/>
                          <w:lang w:eastAsia="ko-KR"/>
                        </w:rPr>
                      </w:pPr>
                      <w:r w:rsidRPr="005E22AE">
                        <w:rPr>
                          <w:rFonts w:ascii="맑은 고딕" w:eastAsia="맑은 고딕" w:hAnsi="맑은 고딕" w:hint="eastAsia"/>
                          <w:b/>
                          <w:bCs/>
                          <w:sz w:val="36"/>
                          <w:szCs w:val="36"/>
                          <w:lang w:eastAsia="ko-KR"/>
                        </w:rPr>
                        <w:t>WELCRON HANTEC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0167A8" w:rsidRPr="00053C71" w:rsidRDefault="008D75A1" w:rsidP="00D86297">
      <w:pPr>
        <w:pStyle w:val="10"/>
      </w:pPr>
      <w:r w:rsidRPr="00D86297">
        <w:rPr>
          <w:rFonts w:hint="eastAsia"/>
        </w:rPr>
        <w:lastRenderedPageBreak/>
        <w:t>총</w:t>
      </w:r>
      <w:r w:rsidR="00053C71" w:rsidRPr="00D86297">
        <w:rPr>
          <w:rFonts w:hint="eastAsia"/>
        </w:rPr>
        <w:t>칙</w:t>
      </w:r>
    </w:p>
    <w:p w:rsidR="00053C71" w:rsidRPr="00ED71D3" w:rsidRDefault="00053C71" w:rsidP="00C16289">
      <w:pPr>
        <w:pStyle w:val="2"/>
      </w:pPr>
      <w:r w:rsidRPr="00ED71D3">
        <w:rPr>
          <w:rFonts w:hint="eastAsia"/>
        </w:rPr>
        <w:t xml:space="preserve">(목 적) </w:t>
      </w:r>
    </w:p>
    <w:p w:rsidR="00053C71" w:rsidRPr="00053C71" w:rsidRDefault="00053C71" w:rsidP="002411ED">
      <w:pPr>
        <w:pStyle w:val="21"/>
        <w:jc w:val="both"/>
        <w:rPr>
          <w:rFonts w:asciiTheme="minorHAnsi" w:eastAsiaTheme="minorHAnsi" w:hAnsiTheme="minorHAnsi"/>
          <w:spacing w:val="-14"/>
          <w:w w:val="95"/>
          <w:shd w:val="clear" w:color="auto" w:fill="FFFFFF"/>
          <w:lang w:eastAsia="ko-KR"/>
        </w:rPr>
      </w:pPr>
      <w:r w:rsidRPr="00ED71D3">
        <w:rPr>
          <w:rFonts w:hint="eastAsia"/>
          <w:lang w:eastAsia="ko-KR"/>
        </w:rPr>
        <w:t xml:space="preserve">이 규정은 </w:t>
      </w:r>
      <w:r w:rsidRPr="00ED71D3">
        <w:rPr>
          <w:lang w:eastAsia="ko-KR"/>
        </w:rPr>
        <w:t>「</w:t>
      </w:r>
      <w:r w:rsidRPr="00ED71D3">
        <w:rPr>
          <w:rFonts w:hint="eastAsia"/>
          <w:lang w:eastAsia="ko-KR"/>
        </w:rPr>
        <w:t>주식회사등의 외부감사에 관한법률(이하 “ 법”이라 한다)</w:t>
      </w:r>
      <w:r w:rsidRPr="00ED71D3">
        <w:rPr>
          <w:lang w:eastAsia="ko-KR"/>
        </w:rPr>
        <w:t>」</w:t>
      </w:r>
      <w:r w:rsidRPr="00ED71D3">
        <w:rPr>
          <w:rFonts w:hint="eastAsia"/>
          <w:lang w:eastAsia="ko-KR"/>
        </w:rPr>
        <w:t xml:space="preserve"> </w:t>
      </w:r>
      <w:r w:rsidRPr="00ED71D3">
        <w:rPr>
          <w:lang w:eastAsia="ko-KR"/>
        </w:rPr>
        <w:t>제</w:t>
      </w:r>
      <w:r w:rsidRPr="00ED71D3">
        <w:rPr>
          <w:rFonts w:hint="eastAsia"/>
          <w:lang w:eastAsia="ko-KR"/>
        </w:rPr>
        <w:t>8</w:t>
      </w:r>
      <w:r w:rsidRPr="00ED71D3">
        <w:rPr>
          <w:lang w:eastAsia="ko-KR"/>
        </w:rPr>
        <w:t>조 및 동법 시행령</w:t>
      </w:r>
      <w:r w:rsidRPr="00ED71D3">
        <w:rPr>
          <w:rFonts w:hint="eastAsia"/>
          <w:lang w:eastAsia="ko-KR"/>
        </w:rPr>
        <w:t>(</w:t>
      </w:r>
      <w:r w:rsidRPr="00ED71D3">
        <w:rPr>
          <w:lang w:eastAsia="ko-KR"/>
        </w:rPr>
        <w:t xml:space="preserve">이하 </w:t>
      </w:r>
      <w:r w:rsidRPr="00ED71D3">
        <w:rPr>
          <w:rFonts w:hint="eastAsia"/>
          <w:lang w:eastAsia="ko-KR"/>
        </w:rPr>
        <w:t>'</w:t>
      </w:r>
      <w:r w:rsidRPr="00ED71D3">
        <w:rPr>
          <w:lang w:eastAsia="ko-KR"/>
        </w:rPr>
        <w:t>영</w:t>
      </w:r>
      <w:r w:rsidRPr="00ED71D3">
        <w:rPr>
          <w:rFonts w:hint="eastAsia"/>
          <w:lang w:eastAsia="ko-KR"/>
        </w:rPr>
        <w:t>'</w:t>
      </w:r>
      <w:r w:rsidRPr="00ED71D3">
        <w:rPr>
          <w:lang w:eastAsia="ko-KR"/>
        </w:rPr>
        <w:t>이라 한다</w:t>
      </w:r>
      <w:r w:rsidRPr="00ED71D3">
        <w:rPr>
          <w:rFonts w:hint="eastAsia"/>
          <w:lang w:eastAsia="ko-KR"/>
        </w:rPr>
        <w:t xml:space="preserve">) </w:t>
      </w:r>
      <w:r w:rsidRPr="00ED71D3">
        <w:rPr>
          <w:lang w:eastAsia="ko-KR"/>
        </w:rPr>
        <w:t>제</w:t>
      </w:r>
      <w:r w:rsidRPr="00ED71D3">
        <w:rPr>
          <w:rFonts w:hint="eastAsia"/>
          <w:lang w:eastAsia="ko-KR"/>
        </w:rPr>
        <w:t>9</w:t>
      </w:r>
      <w:r w:rsidRPr="00ED71D3">
        <w:rPr>
          <w:lang w:eastAsia="ko-KR"/>
        </w:rPr>
        <w:t>조</w:t>
      </w:r>
      <w:r w:rsidRPr="00ED71D3">
        <w:rPr>
          <w:rFonts w:hint="eastAsia"/>
          <w:lang w:eastAsia="ko-KR"/>
        </w:rPr>
        <w:t xml:space="preserve">, </w:t>
      </w:r>
      <w:r w:rsidRPr="00ED71D3">
        <w:rPr>
          <w:lang w:eastAsia="ko-KR"/>
        </w:rPr>
        <w:t>외부감사 및 회계 등에 관한 규정</w:t>
      </w:r>
      <w:r w:rsidRPr="00ED71D3">
        <w:rPr>
          <w:rFonts w:hint="eastAsia"/>
          <w:lang w:eastAsia="ko-KR"/>
        </w:rPr>
        <w:t>(</w:t>
      </w:r>
      <w:r w:rsidRPr="00ED71D3">
        <w:rPr>
          <w:lang w:eastAsia="ko-KR"/>
        </w:rPr>
        <w:t xml:space="preserve">이하 </w:t>
      </w:r>
      <w:r w:rsidRPr="00ED71D3">
        <w:rPr>
          <w:rFonts w:hint="eastAsia"/>
          <w:lang w:eastAsia="ko-KR"/>
        </w:rPr>
        <w:t>‘</w:t>
      </w:r>
      <w:r w:rsidRPr="00ED71D3">
        <w:rPr>
          <w:lang w:eastAsia="ko-KR"/>
        </w:rPr>
        <w:t>외감규정</w:t>
      </w:r>
      <w:r w:rsidRPr="00ED71D3">
        <w:rPr>
          <w:rFonts w:hint="eastAsia"/>
          <w:lang w:eastAsia="ko-KR"/>
        </w:rPr>
        <w:t>’</w:t>
      </w:r>
      <w:r w:rsidRPr="00ED71D3">
        <w:rPr>
          <w:lang w:eastAsia="ko-KR"/>
        </w:rPr>
        <w:t>이라 한다</w:t>
      </w:r>
      <w:r w:rsidRPr="00ED71D3">
        <w:rPr>
          <w:rFonts w:hint="eastAsia"/>
          <w:lang w:eastAsia="ko-KR"/>
        </w:rPr>
        <w:t xml:space="preserve">) </w:t>
      </w:r>
      <w:r w:rsidRPr="00ED71D3">
        <w:rPr>
          <w:lang w:eastAsia="ko-KR"/>
        </w:rPr>
        <w:t>제</w:t>
      </w:r>
      <w:r w:rsidRPr="00ED71D3">
        <w:rPr>
          <w:rFonts w:hint="eastAsia"/>
          <w:lang w:eastAsia="ko-KR"/>
        </w:rPr>
        <w:t>6</w:t>
      </w:r>
      <w:r w:rsidRPr="00ED71D3">
        <w:rPr>
          <w:lang w:eastAsia="ko-KR"/>
        </w:rPr>
        <w:t>조가</w:t>
      </w:r>
      <w:r w:rsidRPr="00ED71D3">
        <w:rPr>
          <w:rFonts w:hint="eastAsia"/>
          <w:lang w:eastAsia="ko-KR"/>
        </w:rPr>
        <w:t xml:space="preserve"> </w:t>
      </w:r>
      <w:r w:rsidRPr="00ED71D3">
        <w:rPr>
          <w:lang w:eastAsia="ko-KR"/>
        </w:rPr>
        <w:t>정하는 바에 따라</w:t>
      </w:r>
      <w:r w:rsidRPr="00ED71D3">
        <w:rPr>
          <w:rFonts w:hint="eastAsia"/>
          <w:lang w:eastAsia="ko-KR"/>
        </w:rPr>
        <w:t xml:space="preserve"> (주)웰크론한텍(이하 "회사"라 한다)</w:t>
      </w:r>
      <w:r w:rsidRPr="00ED71D3">
        <w:rPr>
          <w:color w:val="000000" w:themeColor="text1"/>
          <w:lang w:eastAsia="ko-KR"/>
        </w:rPr>
        <w:t>의 내부회계관리제도</w:t>
      </w:r>
      <w:r w:rsidRPr="00ED71D3">
        <w:rPr>
          <w:rFonts w:hint="eastAsia"/>
          <w:color w:val="000000" w:themeColor="text1"/>
          <w:lang w:eastAsia="ko-KR"/>
        </w:rPr>
        <w:t>(</w:t>
      </w:r>
      <w:r w:rsidRPr="00ED71D3">
        <w:rPr>
          <w:color w:val="000000" w:themeColor="text1"/>
          <w:lang w:eastAsia="ko-KR"/>
        </w:rPr>
        <w:t xml:space="preserve">이하 </w:t>
      </w:r>
      <w:r w:rsidRPr="00ED71D3">
        <w:rPr>
          <w:rFonts w:hint="eastAsia"/>
          <w:color w:val="000000" w:themeColor="text1"/>
          <w:lang w:eastAsia="ko-KR"/>
        </w:rPr>
        <w:t>'</w:t>
      </w:r>
      <w:r w:rsidRPr="00ED71D3">
        <w:rPr>
          <w:color w:val="000000" w:themeColor="text1"/>
          <w:lang w:eastAsia="ko-KR"/>
        </w:rPr>
        <w:t>내부회계관리제도</w:t>
      </w:r>
      <w:r w:rsidRPr="00ED71D3">
        <w:rPr>
          <w:rFonts w:hint="eastAsia"/>
          <w:color w:val="000000" w:themeColor="text1"/>
          <w:lang w:eastAsia="ko-KR"/>
        </w:rPr>
        <w:t>')</w:t>
      </w:r>
      <w:r w:rsidRPr="00ED71D3">
        <w:rPr>
          <w:color w:val="000000" w:themeColor="text1"/>
          <w:lang w:eastAsia="ko-KR"/>
        </w:rPr>
        <w:t>를 설계</w:t>
      </w:r>
      <w:r w:rsidRPr="00ED71D3">
        <w:rPr>
          <w:rFonts w:hint="eastAsia"/>
          <w:color w:val="000000" w:themeColor="text1"/>
          <w:lang w:eastAsia="ko-KR"/>
        </w:rPr>
        <w:t>·</w:t>
      </w:r>
      <w:r w:rsidRPr="00ED71D3">
        <w:rPr>
          <w:color w:val="000000" w:themeColor="text1"/>
          <w:lang w:eastAsia="ko-KR"/>
        </w:rPr>
        <w:t>운영</w:t>
      </w:r>
      <w:r w:rsidRPr="00ED71D3">
        <w:rPr>
          <w:rFonts w:hint="eastAsia"/>
          <w:color w:val="000000" w:themeColor="text1"/>
          <w:lang w:eastAsia="ko-KR"/>
        </w:rPr>
        <w:t>·</w:t>
      </w:r>
      <w:r w:rsidRPr="00ED71D3">
        <w:rPr>
          <w:color w:val="000000" w:themeColor="text1"/>
          <w:lang w:eastAsia="ko-KR"/>
        </w:rPr>
        <w:t>평가</w:t>
      </w:r>
      <w:r w:rsidRPr="00ED71D3">
        <w:rPr>
          <w:rFonts w:hint="eastAsia"/>
          <w:color w:val="000000" w:themeColor="text1"/>
          <w:lang w:eastAsia="ko-KR"/>
        </w:rPr>
        <w:t>·</w:t>
      </w:r>
      <w:r w:rsidRPr="00ED71D3">
        <w:rPr>
          <w:color w:val="000000" w:themeColor="text1"/>
          <w:lang w:eastAsia="ko-KR"/>
        </w:rPr>
        <w:t>보고하는데 필요한 정책과 절차를 정하여 합리적이고 효과적인 내부회계관리제도를 설계</w:t>
      </w:r>
      <w:r w:rsidRPr="00ED71D3">
        <w:rPr>
          <w:rFonts w:hint="eastAsia"/>
          <w:color w:val="000000" w:themeColor="text1"/>
          <w:lang w:eastAsia="ko-KR"/>
        </w:rPr>
        <w:t>·</w:t>
      </w:r>
      <w:r w:rsidRPr="00ED71D3">
        <w:rPr>
          <w:color w:val="000000" w:themeColor="text1"/>
          <w:lang w:eastAsia="ko-KR"/>
        </w:rPr>
        <w:t>운영함으로써 재무제표 신뢰성을 제고하는데</w:t>
      </w:r>
      <w:r w:rsidRPr="00ED71D3">
        <w:rPr>
          <w:rFonts w:hint="eastAsia"/>
          <w:color w:val="FF0000"/>
          <w:lang w:eastAsia="ko-KR"/>
        </w:rPr>
        <w:t xml:space="preserve"> </w:t>
      </w:r>
      <w:r w:rsidRPr="00ED71D3">
        <w:rPr>
          <w:rFonts w:hint="eastAsia"/>
          <w:lang w:eastAsia="ko-KR"/>
        </w:rPr>
        <w:t>필요한 사항을 정함을 목적으로 한다.</w:t>
      </w:r>
    </w:p>
    <w:p w:rsidR="000167A8" w:rsidRPr="00CA03E1" w:rsidRDefault="000167A8" w:rsidP="002411ED">
      <w:pPr>
        <w:pStyle w:val="11"/>
        <w:jc w:val="both"/>
        <w:rPr>
          <w:rFonts w:asciiTheme="minorHAnsi" w:eastAsiaTheme="minorHAnsi" w:hAnsiTheme="minorHAnsi"/>
          <w:b w:val="0"/>
        </w:rPr>
      </w:pPr>
    </w:p>
    <w:p w:rsidR="00BF60C3" w:rsidRPr="00704B89" w:rsidRDefault="00704B89" w:rsidP="00C16289">
      <w:pPr>
        <w:pStyle w:val="2"/>
      </w:pPr>
      <w:r>
        <w:rPr>
          <w:rFonts w:hint="eastAsia"/>
        </w:rPr>
        <w:t>(적용범위)</w:t>
      </w:r>
    </w:p>
    <w:p w:rsidR="00704B89" w:rsidRPr="00704B89" w:rsidRDefault="00704B89" w:rsidP="00C16289">
      <w:pPr>
        <w:pStyle w:val="3"/>
        <w:rPr>
          <w:rFonts w:asciiTheme="minorEastAsia" w:hAnsiTheme="minorEastAsia"/>
          <w:szCs w:val="20"/>
          <w:u w:val="single"/>
        </w:rPr>
      </w:pPr>
      <w:r w:rsidRPr="00704B89">
        <w:rPr>
          <w:rFonts w:hint="eastAsia"/>
        </w:rPr>
        <w:t>내부회계관리제도</w:t>
      </w:r>
      <w:r>
        <w:rPr>
          <w:rFonts w:hint="eastAsia"/>
        </w:rPr>
        <w:t>에 관한 사항은 법령 또는 정관에 정하여진 것 이외에는 이 규정이 정하는 바에 의한다.</w:t>
      </w:r>
    </w:p>
    <w:p w:rsidR="00704B89" w:rsidRDefault="00704B89" w:rsidP="00C16289">
      <w:pPr>
        <w:pStyle w:val="3"/>
      </w:pPr>
      <w:r>
        <w:rPr>
          <w:rFonts w:hint="eastAsia"/>
        </w:rPr>
        <w:t>연결재무제표에 관한 회계정보를 작성·공시하기 위하여 필요한 사항에 관하여는 이 규정을 적용한다.</w:t>
      </w:r>
    </w:p>
    <w:p w:rsidR="00704B89" w:rsidRDefault="00704B89" w:rsidP="00C16289">
      <w:pPr>
        <w:pStyle w:val="2"/>
        <w:numPr>
          <w:ilvl w:val="0"/>
          <w:numId w:val="0"/>
        </w:numPr>
      </w:pPr>
    </w:p>
    <w:p w:rsidR="00704B89" w:rsidRDefault="00704B89" w:rsidP="00C16289">
      <w:pPr>
        <w:pStyle w:val="2"/>
      </w:pPr>
      <w:r>
        <w:rPr>
          <w:rFonts w:hint="eastAsia"/>
        </w:rPr>
        <w:t>(용어의 정의)</w:t>
      </w:r>
    </w:p>
    <w:p w:rsidR="00704B89" w:rsidRDefault="00704B89" w:rsidP="002411ED">
      <w:pPr>
        <w:pStyle w:val="21"/>
        <w:jc w:val="both"/>
        <w:rPr>
          <w:lang w:eastAsia="ko-KR"/>
        </w:rPr>
      </w:pPr>
      <w:r>
        <w:rPr>
          <w:rFonts w:hint="eastAsia"/>
          <w:lang w:eastAsia="ko-KR"/>
        </w:rPr>
        <w:t>이 규정에서 사용하고 있는 용어의 정의는 다음과 같다.</w:t>
      </w:r>
    </w:p>
    <w:p w:rsidR="00704B89" w:rsidRPr="00704B89" w:rsidRDefault="00704B89" w:rsidP="002411ED">
      <w:pPr>
        <w:pStyle w:val="31"/>
        <w:jc w:val="both"/>
      </w:pPr>
      <w:r w:rsidRPr="00704B89">
        <w:rPr>
          <w:rFonts w:hint="eastAsia"/>
        </w:rPr>
        <w:t>1. ‘내부회계관리제도’라 함은 내부회계관리의 목적을 달성하기 위하여 회사의 재무제표가 일반적으로 인정되는 회계처리기준에 따라 작성·공시 되었는지 여부에 대한 합리적 확신을 제공하기 위해 설계·운영되는 내부통제제도로서, 이 규정과 이를 관리 운영하는 조직을 포함한 모든 조직 구성원들에 의해 지속적으로 실행되는 과정을 말한다.</w:t>
      </w:r>
    </w:p>
    <w:p w:rsidR="00704B89" w:rsidRPr="00704B89" w:rsidRDefault="00704B89" w:rsidP="002411ED">
      <w:pPr>
        <w:pStyle w:val="31"/>
        <w:jc w:val="both"/>
      </w:pPr>
      <w:r w:rsidRPr="00704B89">
        <w:rPr>
          <w:rFonts w:hint="eastAsia"/>
        </w:rPr>
        <w:t>2. ‘내부회계관리자’라 함은 법 제8조 제3항에 따라 내부회계관리제도의 관리 및 운영을 책임지는 자로서 대표이사에 의해 지정된 자를 말한다.</w:t>
      </w:r>
    </w:p>
    <w:p w:rsidR="00704B89" w:rsidRPr="00704B89" w:rsidRDefault="00704B89" w:rsidP="002411ED">
      <w:pPr>
        <w:pStyle w:val="31"/>
        <w:jc w:val="both"/>
      </w:pPr>
      <w:r w:rsidRPr="00704B89">
        <w:rPr>
          <w:rFonts w:hint="eastAsia"/>
        </w:rPr>
        <w:t xml:space="preserve">3. ‘내부회계관리제도 평가'라 함은 일정기간동안 </w:t>
      </w:r>
      <w:r w:rsidR="00905B2A">
        <w:rPr>
          <w:rFonts w:hint="eastAsia"/>
        </w:rPr>
        <w:t>내</w:t>
      </w:r>
      <w:r w:rsidRPr="00704B89">
        <w:rPr>
          <w:rFonts w:hint="eastAsia"/>
        </w:rPr>
        <w:t>부회계관리제도의 설계와 운영이 효과적인지를 확인하는 절차로서 대표이사의 내부회계관리제도의 효과성 점검절차 및 감사의 내부회계관리제도 운영실태 평가절차를 포함한다.</w:t>
      </w:r>
    </w:p>
    <w:p w:rsidR="00704B89" w:rsidRPr="00704B89" w:rsidRDefault="00704B89" w:rsidP="002411ED">
      <w:pPr>
        <w:pStyle w:val="31"/>
        <w:jc w:val="both"/>
      </w:pPr>
      <w:r w:rsidRPr="00704B89">
        <w:rPr>
          <w:rFonts w:hint="eastAsia"/>
        </w:rPr>
        <w:t>4. ‘감사인’이라 함은 법 제2조 제7호 가목에 따른 회계법인을 말한다.</w:t>
      </w:r>
    </w:p>
    <w:p w:rsidR="00704B89" w:rsidRDefault="00704B89" w:rsidP="002411ED">
      <w:pPr>
        <w:jc w:val="both"/>
        <w:rPr>
          <w:lang w:eastAsia="ko-KR"/>
        </w:rPr>
      </w:pPr>
    </w:p>
    <w:p w:rsidR="00704B89" w:rsidRDefault="00704B89" w:rsidP="00D86297">
      <w:pPr>
        <w:pStyle w:val="10"/>
      </w:pPr>
      <w:r>
        <w:rPr>
          <w:rFonts w:hint="eastAsia"/>
        </w:rPr>
        <w:t>회계정보의 관리</w:t>
      </w:r>
    </w:p>
    <w:p w:rsidR="00704B89" w:rsidRDefault="00704B89" w:rsidP="00C16289">
      <w:pPr>
        <w:pStyle w:val="2"/>
      </w:pPr>
      <w:r>
        <w:rPr>
          <w:rFonts w:hint="eastAsia"/>
        </w:rPr>
        <w:t>(회계정보처리의 일반원칙)</w:t>
      </w:r>
    </w:p>
    <w:p w:rsidR="00704B89" w:rsidRDefault="00704B89" w:rsidP="00C16289">
      <w:pPr>
        <w:pStyle w:val="3"/>
      </w:pPr>
      <w:r>
        <w:rPr>
          <w:rFonts w:hint="eastAsia"/>
        </w:rPr>
        <w:t>회사는 내부회계관리제도에 의하지 아니하고 회계정보를 작성하거나 내부회계관리제도에 따라 작성된 회계정보를 위조·변조·훼손 및 파기해서는 아니 된다.</w:t>
      </w:r>
    </w:p>
    <w:p w:rsidR="00704B89" w:rsidRDefault="00704B89" w:rsidP="00C16289">
      <w:pPr>
        <w:pStyle w:val="3"/>
      </w:pPr>
      <w:r>
        <w:rPr>
          <w:rFonts w:hint="eastAsia"/>
        </w:rPr>
        <w:t>회계정보의 식별·측정·분류·기록 및 보고 등 회계처리에 관하여는 법 제5조 제1항에서 정하는 회계처리기준에 따른다.</w:t>
      </w:r>
    </w:p>
    <w:p w:rsidR="00704B89" w:rsidRDefault="00704B89" w:rsidP="00C16289">
      <w:pPr>
        <w:pStyle w:val="2"/>
        <w:numPr>
          <w:ilvl w:val="0"/>
          <w:numId w:val="0"/>
        </w:numPr>
      </w:pPr>
    </w:p>
    <w:p w:rsidR="00704B89" w:rsidRDefault="00704B89" w:rsidP="00C16289">
      <w:pPr>
        <w:pStyle w:val="2"/>
      </w:pPr>
      <w:r>
        <w:rPr>
          <w:rFonts w:hint="eastAsia"/>
        </w:rPr>
        <w:t>(회계정보의 식별</w:t>
      </w:r>
      <w:r>
        <w:rPr>
          <w:rFonts w:ascii="MS Mincho" w:eastAsia="MS Mincho" w:hAnsi="MS Mincho" w:cs="MS Mincho" w:hint="eastAsia"/>
        </w:rPr>
        <w:t>․</w:t>
      </w:r>
      <w:r>
        <w:rPr>
          <w:rFonts w:hint="eastAsia"/>
        </w:rPr>
        <w:t>측정</w:t>
      </w:r>
      <w:r>
        <w:rPr>
          <w:rFonts w:ascii="MS Mincho" w:eastAsia="MS Mincho" w:hAnsi="MS Mincho" w:cs="MS Mincho" w:hint="eastAsia"/>
        </w:rPr>
        <w:t>․</w:t>
      </w:r>
      <w:r>
        <w:rPr>
          <w:rFonts w:hint="eastAsia"/>
        </w:rPr>
        <w:t>분류</w:t>
      </w:r>
      <w:r>
        <w:rPr>
          <w:rFonts w:ascii="MS Mincho" w:eastAsia="MS Mincho" w:hAnsi="MS Mincho" w:cs="MS Mincho" w:hint="eastAsia"/>
        </w:rPr>
        <w:t>․</w:t>
      </w:r>
      <w:r>
        <w:rPr>
          <w:rFonts w:hint="eastAsia"/>
        </w:rPr>
        <w:t>기록 및 보고)</w:t>
      </w:r>
    </w:p>
    <w:p w:rsidR="00704B89" w:rsidRPr="00704B89" w:rsidRDefault="00704B89" w:rsidP="00C16289">
      <w:pPr>
        <w:pStyle w:val="3"/>
      </w:pPr>
      <w:r w:rsidRPr="00704B89">
        <w:rPr>
          <w:rFonts w:hint="eastAsia"/>
        </w:rPr>
        <w:t>회계정보에 대한 식별·측정·분류·보고 등 회계처리방법 및 회계기록에 관한 사항은 제4조의 일반원칙에 따라 처리하되, 다음 각 호의 요건을 충족하여야 한다.</w:t>
      </w:r>
    </w:p>
    <w:p w:rsidR="00704B89" w:rsidRDefault="00704B89" w:rsidP="002411ED">
      <w:pPr>
        <w:pStyle w:val="31"/>
        <w:ind w:left="270" w:hanging="270"/>
        <w:jc w:val="both"/>
        <w:rPr>
          <w:w w:val="95"/>
          <w:shd w:val="clear" w:color="auto" w:fill="FFFFFF"/>
        </w:rPr>
      </w:pPr>
      <w:r>
        <w:rPr>
          <w:rFonts w:hint="eastAsia"/>
          <w:w w:val="95"/>
          <w:shd w:val="clear" w:color="auto" w:fill="FFFFFF"/>
        </w:rPr>
        <w:lastRenderedPageBreak/>
        <w:t>1. 재무상태표에 기록되어 있는 자산, 부채 및 자본은 보고기간 종료일 현재 실제로 존재하여야 한다.</w:t>
      </w:r>
    </w:p>
    <w:p w:rsidR="00704B89" w:rsidRDefault="00704B89" w:rsidP="002411ED">
      <w:pPr>
        <w:pStyle w:val="31"/>
        <w:ind w:left="270" w:hanging="270"/>
        <w:jc w:val="both"/>
        <w:rPr>
          <w:w w:val="95"/>
          <w:shd w:val="clear" w:color="auto" w:fill="FFFFFF"/>
        </w:rPr>
      </w:pPr>
      <w:r>
        <w:rPr>
          <w:rFonts w:hint="eastAsia"/>
          <w:w w:val="95"/>
          <w:shd w:val="clear" w:color="auto" w:fill="FFFFFF"/>
        </w:rPr>
        <w:t>2. 재무상태표에 표시된 자산은 회사의 소유이며, 부채는 회사가 변제하여야 할 채무이어야 한다.</w:t>
      </w:r>
    </w:p>
    <w:p w:rsidR="00704B89" w:rsidRDefault="00704B89" w:rsidP="002411ED">
      <w:pPr>
        <w:pStyle w:val="31"/>
        <w:ind w:left="270" w:hanging="270"/>
        <w:jc w:val="both"/>
        <w:rPr>
          <w:w w:val="95"/>
          <w:shd w:val="clear" w:color="auto" w:fill="FFFFFF"/>
        </w:rPr>
      </w:pPr>
      <w:r>
        <w:rPr>
          <w:rFonts w:hint="eastAsia"/>
          <w:w w:val="95"/>
          <w:shd w:val="clear" w:color="auto" w:fill="FFFFFF"/>
        </w:rPr>
        <w:t>3. 거래나 사건은 회계기간 동안에 실제로 발생한 것이어야 한다.</w:t>
      </w:r>
    </w:p>
    <w:p w:rsidR="00704B89" w:rsidRDefault="00704B89" w:rsidP="002411ED">
      <w:pPr>
        <w:pStyle w:val="31"/>
        <w:ind w:left="270" w:hanging="270"/>
        <w:jc w:val="both"/>
        <w:rPr>
          <w:w w:val="95"/>
          <w:shd w:val="clear" w:color="auto" w:fill="FFFFFF"/>
        </w:rPr>
      </w:pPr>
      <w:r>
        <w:rPr>
          <w:rFonts w:hint="eastAsia"/>
          <w:w w:val="95"/>
          <w:shd w:val="clear" w:color="auto" w:fill="FFFFFF"/>
        </w:rPr>
        <w:t>4. 재무제표에 기록되지 않은 자산, 부채, 거래나 사건 혹은 공시되지 않은 항목이 없어야 한다.</w:t>
      </w:r>
    </w:p>
    <w:p w:rsidR="00704B89" w:rsidRDefault="00704B89" w:rsidP="002411ED">
      <w:pPr>
        <w:pStyle w:val="31"/>
        <w:ind w:left="270" w:hanging="270"/>
        <w:jc w:val="both"/>
        <w:rPr>
          <w:w w:val="95"/>
          <w:shd w:val="clear" w:color="auto" w:fill="FFFFFF"/>
        </w:rPr>
      </w:pPr>
      <w:r>
        <w:rPr>
          <w:rFonts w:hint="eastAsia"/>
          <w:w w:val="95"/>
          <w:shd w:val="clear" w:color="auto" w:fill="FFFFFF"/>
        </w:rPr>
        <w:t>5. 재무제표상의 자산, 부채, 자본, 수익과 비용 항목은 제4조의 일반원칙에 따라 적정한 금액으로 표시되어야 한다.</w:t>
      </w:r>
    </w:p>
    <w:p w:rsidR="00704B89" w:rsidRDefault="00704B89" w:rsidP="002411ED">
      <w:pPr>
        <w:pStyle w:val="31"/>
        <w:ind w:left="270" w:hanging="270"/>
        <w:jc w:val="both"/>
        <w:rPr>
          <w:w w:val="95"/>
          <w:shd w:val="clear" w:color="auto" w:fill="FFFFFF"/>
        </w:rPr>
      </w:pPr>
      <w:r>
        <w:rPr>
          <w:rFonts w:hint="eastAsia"/>
          <w:w w:val="95"/>
          <w:shd w:val="clear" w:color="auto" w:fill="FFFFFF"/>
        </w:rPr>
        <w:t>6. 회계 거래나 사건은 적절한 금액으로 재무제표에 기록되어야 하며, 수익이나 비용은 발생주의 원칙에 따라 적절한 회계기간에 배분되어야 한다.</w:t>
      </w:r>
    </w:p>
    <w:p w:rsidR="00704B89" w:rsidRDefault="00704B89" w:rsidP="002411ED">
      <w:pPr>
        <w:pStyle w:val="31"/>
        <w:ind w:left="270" w:hanging="270"/>
        <w:jc w:val="both"/>
        <w:rPr>
          <w:w w:val="95"/>
          <w:shd w:val="clear" w:color="auto" w:fill="FFFFFF"/>
        </w:rPr>
      </w:pPr>
      <w:r>
        <w:rPr>
          <w:rFonts w:hint="eastAsia"/>
          <w:w w:val="95"/>
          <w:shd w:val="clear" w:color="auto" w:fill="FFFFFF"/>
        </w:rPr>
        <w:t>7. 재무제표의 구성항목은 제4조의 일반원칙에 따라 분류, 기술 및 공시되어야 한다.</w:t>
      </w:r>
    </w:p>
    <w:p w:rsidR="00704B89" w:rsidRDefault="00704B89" w:rsidP="002411ED">
      <w:pPr>
        <w:jc w:val="both"/>
        <w:rPr>
          <w:rFonts w:asciiTheme="minorEastAsia" w:hAnsiTheme="minorEastAsia"/>
          <w:szCs w:val="20"/>
          <w:lang w:eastAsia="ko-KR"/>
        </w:rPr>
      </w:pPr>
    </w:p>
    <w:p w:rsidR="00704B89" w:rsidRDefault="00704B89" w:rsidP="00C16289">
      <w:pPr>
        <w:pStyle w:val="3"/>
      </w:pPr>
      <w:r>
        <w:rPr>
          <w:rFonts w:hint="eastAsia"/>
        </w:rPr>
        <w:t>회사의 모든 회계정보는 원본서류 등과 함께 전표(전산시설을 포함)에 기록하여야 한다.</w:t>
      </w:r>
    </w:p>
    <w:p w:rsidR="00704B89" w:rsidRDefault="00704B89" w:rsidP="00C16289">
      <w:pPr>
        <w:pStyle w:val="3"/>
      </w:pPr>
      <w:r>
        <w:rPr>
          <w:rFonts w:hint="eastAsia"/>
        </w:rPr>
        <w:t>내부회계관리제도에 의하여 작성된 회계정보는 정기적으로 내부회계관리자에게 보고되어야 한다.</w:t>
      </w:r>
    </w:p>
    <w:p w:rsidR="00704B89" w:rsidRDefault="00704B89" w:rsidP="00C16289">
      <w:pPr>
        <w:pStyle w:val="2"/>
        <w:numPr>
          <w:ilvl w:val="0"/>
          <w:numId w:val="0"/>
        </w:numPr>
      </w:pPr>
    </w:p>
    <w:p w:rsidR="00704B89" w:rsidRDefault="00704B89" w:rsidP="00C16289">
      <w:pPr>
        <w:pStyle w:val="2"/>
        <w:rPr>
          <w:rFonts w:cs="굴림"/>
          <w:color w:val="282828"/>
        </w:rPr>
      </w:pPr>
      <w:r>
        <w:rPr>
          <w:rFonts w:hint="eastAsia"/>
        </w:rPr>
        <w:t>(회계정보의 오류통제, 수정 및 내부검증)</w:t>
      </w:r>
      <w:r>
        <w:rPr>
          <w:rFonts w:cs="굴림" w:hint="eastAsia"/>
          <w:color w:val="282828"/>
        </w:rPr>
        <w:t xml:space="preserve"> </w:t>
      </w:r>
    </w:p>
    <w:p w:rsidR="00704B89" w:rsidRDefault="00704B89" w:rsidP="002411ED">
      <w:pPr>
        <w:pStyle w:val="21"/>
        <w:jc w:val="both"/>
        <w:rPr>
          <w:lang w:eastAsia="ko-KR"/>
        </w:rPr>
      </w:pPr>
      <w:r>
        <w:rPr>
          <w:rFonts w:hint="eastAsia"/>
          <w:lang w:eastAsia="ko-KR"/>
        </w:rPr>
        <w:t>회사와 감사는 회계정보를 처리하는 과정에서 오류가 발생하지 않도록 회사의 회계정보가 제4조 및 제5조에 따라 작성되었는지 여부를 제17조에 의한 점검 및 제18조에 의한 평가를 통해 확인한다.</w:t>
      </w:r>
    </w:p>
    <w:p w:rsidR="00704B89" w:rsidRDefault="00704B89" w:rsidP="002411ED">
      <w:pPr>
        <w:jc w:val="both"/>
        <w:rPr>
          <w:lang w:eastAsia="ko-KR"/>
        </w:rPr>
      </w:pPr>
    </w:p>
    <w:p w:rsidR="00704B89" w:rsidRDefault="00704B89" w:rsidP="00C16289">
      <w:pPr>
        <w:pStyle w:val="2"/>
      </w:pPr>
      <w:r>
        <w:rPr>
          <w:rFonts w:hint="eastAsia"/>
        </w:rPr>
        <w:t>(회계기록의 관리ㆍ보존)</w:t>
      </w:r>
    </w:p>
    <w:p w:rsidR="00704B89" w:rsidRDefault="00704B89" w:rsidP="00C16289">
      <w:pPr>
        <w:pStyle w:val="3"/>
      </w:pPr>
      <w:r>
        <w:rPr>
          <w:rFonts w:hint="eastAsia"/>
        </w:rPr>
        <w:t>회계장부는 보조원장, 총계정원장 등의 회계보조장부와 재무제표로 구성된다.</w:t>
      </w:r>
    </w:p>
    <w:p w:rsidR="00704B89" w:rsidRDefault="00704B89" w:rsidP="00C16289">
      <w:pPr>
        <w:pStyle w:val="3"/>
      </w:pPr>
      <w:r>
        <w:rPr>
          <w:rFonts w:hint="eastAsia"/>
        </w:rPr>
        <w:t>회계장부는 전산운영시스템에 의한 전산장치에 보관하며, 권한 있는 자에 한해 접근 및 수정을 허용하고, 그 기록을 보관한다.</w:t>
      </w:r>
    </w:p>
    <w:p w:rsidR="00704B89" w:rsidRDefault="00704B89" w:rsidP="00C16289">
      <w:pPr>
        <w:pStyle w:val="3"/>
      </w:pPr>
      <w:r>
        <w:rPr>
          <w:rFonts w:hint="eastAsia"/>
        </w:rPr>
        <w:t>회사는 내부회계관리제도에 의하지 아니하고 회계정보를 작성하거나 내부회계관리제도에 의해 작성된 회계정보를 위조·변조·훼손 및 파기하거나 그러한 행위를 지시하여서는 아니된다.</w:t>
      </w:r>
    </w:p>
    <w:p w:rsidR="00704B89" w:rsidRDefault="00704B89" w:rsidP="00C16289">
      <w:pPr>
        <w:pStyle w:val="3"/>
      </w:pPr>
      <w:r>
        <w:rPr>
          <w:rFonts w:hint="eastAsia"/>
        </w:rPr>
        <w:t>회사는 회계정보의 위조·변조·훼손 및 파기를 방지하기 위한 보안절차, 접근통제절차 등 필요한 절차를 수립하여 운영하여야 한다.</w:t>
      </w:r>
    </w:p>
    <w:p w:rsidR="00704B89" w:rsidRDefault="00704B89" w:rsidP="002411ED">
      <w:pPr>
        <w:pStyle w:val="21"/>
        <w:jc w:val="both"/>
        <w:rPr>
          <w:lang w:eastAsia="ko-KR"/>
        </w:rPr>
      </w:pPr>
    </w:p>
    <w:p w:rsidR="00704B89" w:rsidRDefault="00704B89" w:rsidP="00D86297">
      <w:pPr>
        <w:pStyle w:val="10"/>
      </w:pPr>
      <w:r>
        <w:rPr>
          <w:rFonts w:hint="eastAsia"/>
        </w:rPr>
        <w:t>내부회계관리제도 관련 임직원의 업무 및 교육 등</w:t>
      </w:r>
    </w:p>
    <w:p w:rsidR="0097625B" w:rsidRPr="0097625B" w:rsidRDefault="0097625B" w:rsidP="00C16289">
      <w:pPr>
        <w:pStyle w:val="2"/>
        <w:rPr>
          <w:rFonts w:asciiTheme="majorHAnsi" w:eastAsiaTheme="majorEastAsia" w:hAnsiTheme="majorHAnsi" w:cstheme="majorBidi"/>
        </w:rPr>
      </w:pPr>
      <w:r>
        <w:rPr>
          <w:rFonts w:hint="eastAsia"/>
        </w:rPr>
        <w:t xml:space="preserve">(업무분장 및 책임) </w:t>
      </w:r>
    </w:p>
    <w:p w:rsidR="00704B89" w:rsidRDefault="0097625B" w:rsidP="002411ED">
      <w:pPr>
        <w:pStyle w:val="21"/>
        <w:jc w:val="both"/>
        <w:rPr>
          <w:rStyle w:val="3Char"/>
          <w:lang w:eastAsia="ko-KR"/>
        </w:rPr>
      </w:pPr>
      <w:r w:rsidRPr="0097625B">
        <w:rPr>
          <w:rStyle w:val="3Char"/>
          <w:rFonts w:hint="eastAsia"/>
          <w:lang w:eastAsia="ko-KR"/>
        </w:rPr>
        <w:t>회사는 신뢰할 수 있는 회계정보의 작성·공시를 담당하는 부서 임직원의 업무를 적절히 분장하고, 권한과 책임을 규정하여야 한다</w:t>
      </w:r>
      <w:r>
        <w:rPr>
          <w:rStyle w:val="3Char"/>
          <w:rFonts w:hint="eastAsia"/>
          <w:lang w:eastAsia="ko-KR"/>
        </w:rPr>
        <w:t>.</w:t>
      </w:r>
    </w:p>
    <w:p w:rsidR="0097625B" w:rsidRDefault="0097625B" w:rsidP="002411ED">
      <w:pPr>
        <w:jc w:val="both"/>
        <w:rPr>
          <w:lang w:eastAsia="ko-KR"/>
        </w:rPr>
      </w:pPr>
    </w:p>
    <w:p w:rsidR="0097625B" w:rsidRDefault="0097625B" w:rsidP="00C16289">
      <w:pPr>
        <w:pStyle w:val="2"/>
      </w:pPr>
      <w:r>
        <w:rPr>
          <w:rFonts w:hint="eastAsia"/>
        </w:rPr>
        <w:t>(대표이사)</w:t>
      </w:r>
    </w:p>
    <w:p w:rsidR="0097625B" w:rsidRDefault="0097625B" w:rsidP="00C16289">
      <w:pPr>
        <w:pStyle w:val="3"/>
      </w:pPr>
      <w:r>
        <w:rPr>
          <w:rFonts w:hint="eastAsia"/>
        </w:rPr>
        <w:t>대표이사는 내부회계관리제도의 관리·운영을 책임지고, 이에 필요한 제반 사항을 지원한다.</w:t>
      </w:r>
    </w:p>
    <w:p w:rsidR="0097625B" w:rsidRDefault="0097625B" w:rsidP="00C16289">
      <w:pPr>
        <w:pStyle w:val="3"/>
      </w:pPr>
      <w:r>
        <w:rPr>
          <w:rFonts w:hint="eastAsia"/>
        </w:rPr>
        <w:t>대표이사는 제10조의2에 따라 내부회계관리자를 지정한다.</w:t>
      </w:r>
    </w:p>
    <w:p w:rsidR="0097625B" w:rsidRDefault="0097625B" w:rsidP="00C16289">
      <w:pPr>
        <w:pStyle w:val="3"/>
      </w:pPr>
      <w:r>
        <w:rPr>
          <w:rFonts w:hint="eastAsia"/>
        </w:rPr>
        <w:t>대표이사는 제17조에 따라 내부회계관리제도 운영실태를 점검하고 보고한다. 단, 대표이사가 필요하다고 판단하는 경우 이사회 및 감사에 대한 보고는 내부회계관리자에게 위임할 수 있다.</w:t>
      </w:r>
    </w:p>
    <w:p w:rsidR="0097625B" w:rsidRDefault="0097625B" w:rsidP="00C16289">
      <w:pPr>
        <w:pStyle w:val="3"/>
      </w:pPr>
      <w:r>
        <w:rPr>
          <w:rFonts w:hint="eastAsia"/>
        </w:rPr>
        <w:lastRenderedPageBreak/>
        <w:t>대표이사는 제3항 단서에 따라 내부회계관리자에게 보고를 위임하고자 하는 경우 보고 전에 그 사유를 이사회 및 감사에 문서로 제출하여야 한다.</w:t>
      </w:r>
    </w:p>
    <w:p w:rsidR="0097625B" w:rsidRDefault="0097625B" w:rsidP="00C16289">
      <w:pPr>
        <w:pStyle w:val="3"/>
      </w:pPr>
      <w:r>
        <w:rPr>
          <w:rFonts w:hint="eastAsia"/>
        </w:rPr>
        <w:t>대표이사는 제11조 제4항에 따른 감사의 요청 또는 감사인의 요청이 있을 경우 지체 없이 따라야 한다. 다만 특별한 사유가 존재할 경우 당해 요청을 거부할 수 있으며, 이 경우 해당 사유를 감사 또는 감사인에게 문서로 제출한다.</w:t>
      </w:r>
    </w:p>
    <w:p w:rsidR="0097625B" w:rsidRDefault="0097625B" w:rsidP="00C16289">
      <w:pPr>
        <w:pStyle w:val="2"/>
        <w:numPr>
          <w:ilvl w:val="0"/>
          <w:numId w:val="0"/>
        </w:numPr>
      </w:pPr>
    </w:p>
    <w:p w:rsidR="0097625B" w:rsidRDefault="0097625B" w:rsidP="00C16289">
      <w:pPr>
        <w:pStyle w:val="2"/>
      </w:pPr>
      <w:r>
        <w:rPr>
          <w:rFonts w:hint="eastAsia"/>
        </w:rPr>
        <w:t xml:space="preserve">(내부회계관리자) </w:t>
      </w:r>
    </w:p>
    <w:p w:rsidR="0097625B" w:rsidRDefault="0097625B" w:rsidP="00C16289">
      <w:pPr>
        <w:pStyle w:val="3"/>
      </w:pPr>
      <w:r>
        <w:rPr>
          <w:rFonts w:hint="eastAsia"/>
        </w:rPr>
        <w:t>내부회계관리자는 내부회계관리제도의 설계 및 운영을 총괄하고 이에 필요한 제반 사항을 지원한다.</w:t>
      </w:r>
    </w:p>
    <w:p w:rsidR="0097625B" w:rsidRDefault="0097625B" w:rsidP="00C16289">
      <w:pPr>
        <w:pStyle w:val="3"/>
      </w:pPr>
      <w:r>
        <w:rPr>
          <w:rFonts w:hint="eastAsia"/>
        </w:rPr>
        <w:t>내부회계관리자는 내부회계관리제도 설계 및 운영의 효과성을 점검한다.</w:t>
      </w:r>
    </w:p>
    <w:p w:rsidR="0097625B" w:rsidRDefault="0097625B" w:rsidP="00C16289">
      <w:pPr>
        <w:pStyle w:val="3"/>
      </w:pPr>
      <w:r>
        <w:rPr>
          <w:rFonts w:hint="eastAsia"/>
        </w:rPr>
        <w:t>내부회계관리자는 제9조 제3항 단서에 따라 이사회 및 감사에 내부회계관리제도 운영실태를 보고한다.</w:t>
      </w:r>
    </w:p>
    <w:p w:rsidR="00704B89" w:rsidRDefault="00704B89" w:rsidP="002411ED">
      <w:pPr>
        <w:pStyle w:val="21"/>
        <w:jc w:val="both"/>
        <w:rPr>
          <w:lang w:eastAsia="ko-KR"/>
        </w:rPr>
      </w:pPr>
    </w:p>
    <w:p w:rsidR="0097625B" w:rsidRDefault="0097625B" w:rsidP="00C16289">
      <w:pPr>
        <w:pStyle w:val="2"/>
        <w:numPr>
          <w:ilvl w:val="0"/>
          <w:numId w:val="0"/>
        </w:numPr>
      </w:pPr>
      <w:r>
        <w:rPr>
          <w:rFonts w:hint="eastAsia"/>
        </w:rPr>
        <w:t>제</w:t>
      </w:r>
      <w:r w:rsidRPr="0097625B">
        <w:rPr>
          <w:rFonts w:hint="eastAsia"/>
        </w:rPr>
        <w:t>10</w:t>
      </w:r>
      <w:r>
        <w:rPr>
          <w:rFonts w:hint="eastAsia"/>
        </w:rPr>
        <w:t>조의 2(내부회계관리자의 자격요건과 임면절차)</w:t>
      </w:r>
    </w:p>
    <w:p w:rsidR="002411ED" w:rsidRPr="002411ED" w:rsidRDefault="002411ED" w:rsidP="002411ED">
      <w:pPr>
        <w:pStyle w:val="31"/>
        <w:jc w:val="both"/>
      </w:pPr>
      <w:r w:rsidRPr="002411ED">
        <w:rPr>
          <w:rFonts w:hint="eastAsia"/>
        </w:rPr>
        <w:t>① 내부회계관리자는 다음 각 호의 요건을 모두 갖추어야 한다.</w:t>
      </w:r>
    </w:p>
    <w:p w:rsidR="002411ED" w:rsidRPr="002411ED" w:rsidRDefault="002411ED" w:rsidP="00C16289">
      <w:pPr>
        <w:pStyle w:val="4"/>
      </w:pPr>
      <w:r w:rsidRPr="002411ED">
        <w:rPr>
          <w:rFonts w:hint="eastAsia"/>
        </w:rPr>
        <w:t>회계 또는 내부통제에 관해 전문성을 갖출 것</w:t>
      </w:r>
    </w:p>
    <w:p w:rsidR="002411ED" w:rsidRPr="002411ED" w:rsidRDefault="002411ED" w:rsidP="00C16289">
      <w:pPr>
        <w:pStyle w:val="4"/>
      </w:pPr>
      <w:r w:rsidRPr="002411ED">
        <w:rPr>
          <w:rFonts w:hint="eastAsia"/>
        </w:rPr>
        <w:t>상근이사일 것</w:t>
      </w:r>
    </w:p>
    <w:p w:rsidR="002411ED" w:rsidRPr="002411ED" w:rsidRDefault="002411ED" w:rsidP="002411ED">
      <w:pPr>
        <w:pStyle w:val="31"/>
        <w:jc w:val="both"/>
      </w:pPr>
    </w:p>
    <w:p w:rsidR="002411ED" w:rsidRPr="002411ED" w:rsidRDefault="002411ED" w:rsidP="002411ED">
      <w:pPr>
        <w:pStyle w:val="31"/>
        <w:jc w:val="both"/>
      </w:pPr>
      <w:r w:rsidRPr="002411ED">
        <w:rPr>
          <w:rFonts w:hint="eastAsia"/>
        </w:rPr>
        <w:t>② 제1항에 불구하고 제1항 제2호의 요건을 충족하는 자가 없는 경우 제2호는 ‘해당 이사의 업무를 집행하는 자’로 보아 이를 적용한다.</w:t>
      </w:r>
    </w:p>
    <w:p w:rsidR="002411ED" w:rsidRPr="002411ED" w:rsidRDefault="002411ED" w:rsidP="002411ED">
      <w:pPr>
        <w:pStyle w:val="31"/>
        <w:jc w:val="both"/>
      </w:pPr>
      <w:r w:rsidRPr="002411ED">
        <w:rPr>
          <w:rFonts w:hint="eastAsia"/>
        </w:rPr>
        <w:t>③ 대표이사는 인사발령 등의 사유로 내부회계관리제도 관련 업무의 수행이 불가능하거나 부적합하다고 판단하는 경우 내부회계관리자를 다시 지정한다.</w:t>
      </w:r>
    </w:p>
    <w:p w:rsidR="002411ED" w:rsidRDefault="002411ED" w:rsidP="002411ED">
      <w:pPr>
        <w:pStyle w:val="31"/>
        <w:jc w:val="both"/>
      </w:pPr>
      <w:r w:rsidRPr="002411ED">
        <w:rPr>
          <w:rFonts w:hint="eastAsia"/>
        </w:rPr>
        <w:t>④ 내부회계관리자의 임면절차는 ‘인사관리규정’에 따른다.</w:t>
      </w:r>
    </w:p>
    <w:p w:rsidR="002411ED" w:rsidRDefault="002411ED" w:rsidP="002411ED">
      <w:pPr>
        <w:jc w:val="both"/>
        <w:rPr>
          <w:lang w:eastAsia="ko-KR"/>
        </w:rPr>
      </w:pPr>
    </w:p>
    <w:p w:rsidR="002411ED" w:rsidRDefault="002411ED" w:rsidP="00C16289">
      <w:pPr>
        <w:pStyle w:val="2"/>
      </w:pPr>
      <w:r>
        <w:rPr>
          <w:rFonts w:hint="eastAsia"/>
        </w:rPr>
        <w:t>(감사)</w:t>
      </w:r>
    </w:p>
    <w:p w:rsidR="002411ED" w:rsidRDefault="002411ED" w:rsidP="00C16289">
      <w:pPr>
        <w:pStyle w:val="3"/>
      </w:pPr>
      <w:r>
        <w:rPr>
          <w:rFonts w:hint="eastAsia"/>
        </w:rPr>
        <w:t>감사는 제18조에 따라 내부회계관리제도 운영실태를 평가하고 보고한다.</w:t>
      </w:r>
    </w:p>
    <w:p w:rsidR="002411ED" w:rsidRDefault="002411ED" w:rsidP="00C16289">
      <w:pPr>
        <w:pStyle w:val="3"/>
      </w:pPr>
      <w:r>
        <w:rPr>
          <w:rFonts w:hint="eastAsia"/>
        </w:rPr>
        <w:t>감사는 회사의 회계처리 위반사실을 감사인으로부터 통보받은 경우 외부전문가를 선임하여 위반사실 등을 조사하고, 그 결과에 따라 대표이사에게 위반내용의 시정 등을 요구한다.</w:t>
      </w:r>
    </w:p>
    <w:p w:rsidR="002411ED" w:rsidRDefault="002411ED" w:rsidP="00C16289">
      <w:pPr>
        <w:pStyle w:val="3"/>
      </w:pPr>
      <w:r>
        <w:rPr>
          <w:rFonts w:hint="eastAsia"/>
        </w:rPr>
        <w:t>감사는 제1항에 따른 조사결과 및 제2항에 따른 회사의 시정조치 결과 등을 즉시 증권선물위원회와 감사인에게 제출한다.</w:t>
      </w:r>
    </w:p>
    <w:p w:rsidR="002411ED" w:rsidRDefault="002411ED" w:rsidP="00C16289">
      <w:pPr>
        <w:pStyle w:val="3"/>
      </w:pPr>
      <w:r>
        <w:rPr>
          <w:rFonts w:hint="eastAsia"/>
        </w:rPr>
        <w:t>감사는 제1항 내지 제3항의 직무를 수행할 때 대표이사에게 필요한 자료, 정보 및 비용의 제공을 문서로 요청할 수 있다.</w:t>
      </w:r>
    </w:p>
    <w:p w:rsidR="002411ED" w:rsidRDefault="002411ED" w:rsidP="00C16289">
      <w:pPr>
        <w:pStyle w:val="3"/>
      </w:pPr>
      <w:r>
        <w:rPr>
          <w:rFonts w:hint="eastAsia"/>
        </w:rPr>
        <w:t>감사는 이사의 직무수행에 관하여 부정행위 또는 법령이나 정관에 위반되는 중대한 사실을 발견하면 감사인에게 통보한다.</w:t>
      </w:r>
    </w:p>
    <w:p w:rsidR="002411ED" w:rsidRDefault="002411ED" w:rsidP="00C16289">
      <w:pPr>
        <w:pStyle w:val="2"/>
        <w:numPr>
          <w:ilvl w:val="0"/>
          <w:numId w:val="0"/>
        </w:numPr>
      </w:pPr>
    </w:p>
    <w:p w:rsidR="002411ED" w:rsidRDefault="002411ED" w:rsidP="00C16289">
      <w:pPr>
        <w:pStyle w:val="2"/>
      </w:pPr>
      <w:r>
        <w:rPr>
          <w:rFonts w:hint="eastAsia"/>
        </w:rPr>
        <w:t>(교육계획의 수립 및 실시 등)</w:t>
      </w:r>
    </w:p>
    <w:p w:rsidR="002411ED" w:rsidRDefault="002411ED" w:rsidP="00C16289">
      <w:pPr>
        <w:pStyle w:val="3"/>
      </w:pPr>
      <w:r>
        <w:rPr>
          <w:rFonts w:hint="eastAsia"/>
        </w:rPr>
        <w:t>회사는 대표이사, 내부회계관리자, 감사 및 회계정보를 작성, 공시하는 임직원(이하 ‘대표이사 등’이라 한다)을 대상으로 내부회계관리제도 관련 법령 및 이 규정에서 정하는 사항 등의 이해에 필요한 교육계획을 수립하고, 필요한 교육을 실시한다.</w:t>
      </w:r>
    </w:p>
    <w:p w:rsidR="002411ED" w:rsidRDefault="002411ED" w:rsidP="00C16289">
      <w:pPr>
        <w:pStyle w:val="3"/>
      </w:pPr>
      <w:r>
        <w:rPr>
          <w:rFonts w:hint="eastAsia"/>
        </w:rPr>
        <w:t xml:space="preserve">회사는 제1항에 따른 교육의 성과평가를 실시하며, 그 결과는 차기 사업연도 교육계획에 반영한다. </w:t>
      </w:r>
    </w:p>
    <w:p w:rsidR="002411ED" w:rsidRDefault="002411ED" w:rsidP="00C16289">
      <w:pPr>
        <w:pStyle w:val="3"/>
      </w:pPr>
      <w:r>
        <w:rPr>
          <w:rFonts w:hint="eastAsia"/>
        </w:rPr>
        <w:lastRenderedPageBreak/>
        <w:t>제2항의 평가결과는 제13조 제1항에서 정한 보상정책과 연계하여 운영할 수 있다.</w:t>
      </w:r>
    </w:p>
    <w:p w:rsidR="002411ED" w:rsidRDefault="002411ED" w:rsidP="00C16289">
      <w:pPr>
        <w:pStyle w:val="2"/>
        <w:numPr>
          <w:ilvl w:val="0"/>
          <w:numId w:val="0"/>
        </w:numPr>
      </w:pPr>
    </w:p>
    <w:p w:rsidR="002411ED" w:rsidRDefault="002411ED" w:rsidP="00C16289">
      <w:pPr>
        <w:pStyle w:val="2"/>
      </w:pPr>
      <w:r>
        <w:rPr>
          <w:rFonts w:hint="eastAsia"/>
        </w:rPr>
        <w:t xml:space="preserve">(감사 평가결과와 보상정책의 연계) </w:t>
      </w:r>
    </w:p>
    <w:p w:rsidR="002411ED" w:rsidRDefault="002411ED" w:rsidP="00C16289">
      <w:pPr>
        <w:pStyle w:val="3"/>
      </w:pPr>
      <w:r>
        <w:rPr>
          <w:rFonts w:hint="eastAsia"/>
        </w:rPr>
        <w:t>회사는 제18조에 따른 감사의 평가결과를 대표이사 등의 인사</w:t>
      </w:r>
      <w:r>
        <w:rPr>
          <w:rFonts w:ascii="MS Mincho" w:eastAsia="MS Mincho" w:hAnsi="MS Mincho" w:cs="MS Mincho" w:hint="eastAsia"/>
        </w:rPr>
        <w:t>․</w:t>
      </w:r>
      <w:r>
        <w:rPr>
          <w:rFonts w:hint="eastAsia"/>
        </w:rPr>
        <w:t>보수 및 차기 사업연도 내부회계관리제도 운영계획 수립에 반영한다.</w:t>
      </w:r>
    </w:p>
    <w:p w:rsidR="002411ED" w:rsidRDefault="002411ED" w:rsidP="00C16289">
      <w:pPr>
        <w:pStyle w:val="3"/>
      </w:pPr>
      <w:r>
        <w:rPr>
          <w:rFonts w:hint="eastAsia"/>
        </w:rPr>
        <w:t>제1항을 적용하기 위한 세부적인 사항은 제24조 제4항에 따른 ‘내부회계관리제도 업무지침’에서 정한다.</w:t>
      </w:r>
    </w:p>
    <w:p w:rsidR="002411ED" w:rsidRDefault="002411ED" w:rsidP="00C16289">
      <w:pPr>
        <w:pStyle w:val="2"/>
        <w:numPr>
          <w:ilvl w:val="0"/>
          <w:numId w:val="0"/>
        </w:numPr>
      </w:pPr>
    </w:p>
    <w:p w:rsidR="002411ED" w:rsidRDefault="002411ED" w:rsidP="00D86297">
      <w:pPr>
        <w:pStyle w:val="10"/>
      </w:pPr>
      <w:r>
        <w:rPr>
          <w:rFonts w:hint="eastAsia"/>
        </w:rPr>
        <w:t>내</w:t>
      </w:r>
      <w:r w:rsidRPr="002411ED">
        <w:rPr>
          <w:rFonts w:hint="eastAsia"/>
        </w:rPr>
        <w:t>부</w:t>
      </w:r>
      <w:r>
        <w:rPr>
          <w:rFonts w:hint="eastAsia"/>
        </w:rPr>
        <w:t>회계관리제도의 설계 및 운영</w:t>
      </w:r>
    </w:p>
    <w:p w:rsidR="002411ED" w:rsidRPr="002411ED" w:rsidRDefault="002411ED" w:rsidP="00C16289">
      <w:pPr>
        <w:pStyle w:val="2"/>
        <w:rPr>
          <w:rFonts w:asciiTheme="minorEastAsia" w:hAnsiTheme="minorEastAsia"/>
          <w:bCs/>
        </w:rPr>
      </w:pPr>
      <w:r w:rsidRPr="002411ED">
        <w:rPr>
          <w:rFonts w:hint="eastAsia"/>
        </w:rPr>
        <w:t xml:space="preserve">(내부회계관리제도 설계 및 운영의 준거기준) </w:t>
      </w:r>
    </w:p>
    <w:p w:rsidR="002411ED" w:rsidRDefault="002411ED" w:rsidP="002411ED">
      <w:pPr>
        <w:pStyle w:val="21"/>
        <w:rPr>
          <w:rStyle w:val="4Char"/>
          <w:lang w:eastAsia="ko-KR"/>
        </w:rPr>
      </w:pPr>
      <w:r w:rsidRPr="002411ED">
        <w:rPr>
          <w:rStyle w:val="4Char"/>
          <w:rFonts w:hint="eastAsia"/>
          <w:lang w:eastAsia="ko-KR"/>
        </w:rPr>
        <w:t>회사는 내부회계관리제도운영위원회(이하 ‘운영위원회’라 한다)에서 발표한 '내부회계관리제도 설계 및 운영 개념체계'(이하 '개념체계'라 한다)에 따라 내부회계관리제도를 설계 및 운영한다.</w:t>
      </w:r>
    </w:p>
    <w:p w:rsidR="002411ED" w:rsidRDefault="002411ED" w:rsidP="002411ED">
      <w:pPr>
        <w:rPr>
          <w:lang w:eastAsia="ko-KR"/>
        </w:rPr>
      </w:pPr>
    </w:p>
    <w:p w:rsidR="002411ED" w:rsidRDefault="002411ED" w:rsidP="00C16289">
      <w:pPr>
        <w:pStyle w:val="2"/>
      </w:pPr>
      <w:r>
        <w:rPr>
          <w:rFonts w:hint="eastAsia"/>
        </w:rPr>
        <w:t xml:space="preserve">(내부회계관리제도의 설계 및 운영) </w:t>
      </w:r>
    </w:p>
    <w:p w:rsidR="002411ED" w:rsidRDefault="002411ED" w:rsidP="002411ED">
      <w:pPr>
        <w:pStyle w:val="21"/>
        <w:rPr>
          <w:w w:val="95"/>
          <w:shd w:val="clear" w:color="auto" w:fill="FFFFFF"/>
          <w:lang w:eastAsia="ko-KR"/>
        </w:rPr>
      </w:pPr>
      <w:r w:rsidRPr="002411ED">
        <w:rPr>
          <w:rFonts w:hint="eastAsia"/>
          <w:w w:val="95"/>
          <w:shd w:val="clear" w:color="auto" w:fill="FFFFFF"/>
          <w:lang w:eastAsia="ko-KR"/>
        </w:rPr>
        <w:t>내부회계관리제도를 설계 및 운영하는데 필요한 세부 사항은 제24조 제4항에 따른 ‘내부회계관리제도 업무지침’에서 정하는 바에 따른다.</w:t>
      </w:r>
    </w:p>
    <w:p w:rsidR="002411ED" w:rsidRDefault="002411ED" w:rsidP="002411ED">
      <w:pPr>
        <w:rPr>
          <w:lang w:eastAsia="ko-KR"/>
        </w:rPr>
      </w:pPr>
    </w:p>
    <w:p w:rsidR="002411ED" w:rsidRDefault="002411ED" w:rsidP="00D86297">
      <w:pPr>
        <w:pStyle w:val="10"/>
      </w:pPr>
      <w:r>
        <w:rPr>
          <w:rFonts w:hint="eastAsia"/>
        </w:rPr>
        <w:t>내부회계관리제도 평가 및 보고</w:t>
      </w:r>
    </w:p>
    <w:p w:rsidR="002411ED" w:rsidRDefault="002411ED" w:rsidP="00C16289">
      <w:pPr>
        <w:pStyle w:val="2"/>
      </w:pPr>
      <w:r>
        <w:rPr>
          <w:rFonts w:hint="eastAsia"/>
        </w:rPr>
        <w:t>(</w:t>
      </w:r>
      <w:r w:rsidRPr="00C16289">
        <w:rPr>
          <w:rFonts w:hint="eastAsia"/>
        </w:rPr>
        <w:t>내부회계관리제도</w:t>
      </w:r>
      <w:r>
        <w:rPr>
          <w:rFonts w:hint="eastAsia"/>
        </w:rPr>
        <w:t xml:space="preserve"> 평가 및 보고의 준거기준) </w:t>
      </w:r>
    </w:p>
    <w:p w:rsidR="002411ED" w:rsidRDefault="002411ED" w:rsidP="002411ED">
      <w:pPr>
        <w:pStyle w:val="21"/>
        <w:rPr>
          <w:w w:val="95"/>
          <w:shd w:val="clear" w:color="auto" w:fill="FFFFFF"/>
          <w:lang w:eastAsia="ko-KR"/>
        </w:rPr>
      </w:pPr>
      <w:r w:rsidRPr="002411ED">
        <w:rPr>
          <w:rFonts w:hint="eastAsia"/>
          <w:w w:val="95"/>
          <w:shd w:val="clear" w:color="auto" w:fill="FFFFFF"/>
          <w:lang w:eastAsia="ko-KR"/>
        </w:rPr>
        <w:t xml:space="preserve">대표이사, 내부회계관리자 및 감사는 </w:t>
      </w:r>
      <w:r w:rsidR="00AB2F29">
        <w:rPr>
          <w:rFonts w:hint="eastAsia"/>
          <w:w w:val="95"/>
          <w:shd w:val="clear" w:color="auto" w:fill="FFFFFF"/>
          <w:lang w:eastAsia="ko-KR"/>
        </w:rPr>
        <w:t xml:space="preserve">외감규정 시행세칙 제3조의2에 따른 </w:t>
      </w:r>
      <w:r w:rsidR="00AB2F29">
        <w:rPr>
          <w:w w:val="95"/>
          <w:shd w:val="clear" w:color="auto" w:fill="FFFFFF"/>
          <w:lang w:eastAsia="ko-KR"/>
        </w:rPr>
        <w:t>‘내부회계관리</w:t>
      </w:r>
      <w:r w:rsidR="00AB2F29">
        <w:rPr>
          <w:rFonts w:hint="eastAsia"/>
          <w:w w:val="95"/>
          <w:shd w:val="clear" w:color="auto" w:fill="FFFFFF"/>
          <w:lang w:eastAsia="ko-KR"/>
        </w:rPr>
        <w:t xml:space="preserve"> 제도 평가 및 보고 기준(이하 </w:t>
      </w:r>
      <w:r w:rsidR="00AB2F29">
        <w:rPr>
          <w:w w:val="95"/>
          <w:shd w:val="clear" w:color="auto" w:fill="FFFFFF"/>
          <w:lang w:eastAsia="ko-KR"/>
        </w:rPr>
        <w:t>‘평가</w:t>
      </w:r>
      <w:r w:rsidR="00AB2F29">
        <w:rPr>
          <w:rFonts w:hint="eastAsia"/>
          <w:w w:val="95"/>
          <w:shd w:val="clear" w:color="auto" w:fill="FFFFFF"/>
          <w:lang w:eastAsia="ko-KR"/>
        </w:rPr>
        <w:t xml:space="preserve"> 및 보고 기준</w:t>
      </w:r>
      <w:r w:rsidR="00AB2F29">
        <w:rPr>
          <w:w w:val="95"/>
          <w:shd w:val="clear" w:color="auto" w:fill="FFFFFF"/>
          <w:lang w:eastAsia="ko-KR"/>
        </w:rPr>
        <w:t>’이라</w:t>
      </w:r>
      <w:r w:rsidR="00AB2F29">
        <w:rPr>
          <w:rFonts w:hint="eastAsia"/>
          <w:w w:val="95"/>
          <w:shd w:val="clear" w:color="auto" w:fill="FFFFFF"/>
          <w:lang w:eastAsia="ko-KR"/>
        </w:rPr>
        <w:t xml:space="preserve"> 한다.</w:t>
      </w:r>
      <w:r w:rsidR="00AB2F29">
        <w:rPr>
          <w:w w:val="95"/>
          <w:shd w:val="clear" w:color="auto" w:fill="FFFFFF"/>
          <w:lang w:eastAsia="ko-KR"/>
        </w:rPr>
        <w:t>)에</w:t>
      </w:r>
      <w:r w:rsidR="00AB2F29">
        <w:rPr>
          <w:rFonts w:hint="eastAsia"/>
          <w:w w:val="95"/>
          <w:shd w:val="clear" w:color="auto" w:fill="FFFFFF"/>
          <w:lang w:eastAsia="ko-KR"/>
        </w:rPr>
        <w:t xml:space="preserve"> 따라 제1</w:t>
      </w:r>
      <w:r w:rsidR="00AB2F29">
        <w:rPr>
          <w:w w:val="95"/>
          <w:shd w:val="clear" w:color="auto" w:fill="FFFFFF"/>
          <w:lang w:eastAsia="ko-KR"/>
        </w:rPr>
        <w:t>7조에</w:t>
      </w:r>
      <w:r w:rsidR="00AB2F29">
        <w:rPr>
          <w:rFonts w:hint="eastAsia"/>
          <w:w w:val="95"/>
          <w:shd w:val="clear" w:color="auto" w:fill="FFFFFF"/>
          <w:lang w:eastAsia="ko-KR"/>
        </w:rPr>
        <w:t xml:space="preserve"> 따른 점검 및 제1</w:t>
      </w:r>
      <w:r w:rsidR="00AB2F29">
        <w:rPr>
          <w:w w:val="95"/>
          <w:shd w:val="clear" w:color="auto" w:fill="FFFFFF"/>
          <w:lang w:eastAsia="ko-KR"/>
        </w:rPr>
        <w:t>8조에</w:t>
      </w:r>
      <w:r w:rsidR="00AB2F29">
        <w:rPr>
          <w:rFonts w:hint="eastAsia"/>
          <w:w w:val="95"/>
          <w:shd w:val="clear" w:color="auto" w:fill="FFFFFF"/>
          <w:lang w:eastAsia="ko-KR"/>
        </w:rPr>
        <w:t xml:space="preserve"> 따른 평가를 수행한다.</w:t>
      </w:r>
    </w:p>
    <w:p w:rsidR="002411ED" w:rsidRDefault="002411ED" w:rsidP="002411ED">
      <w:pPr>
        <w:rPr>
          <w:lang w:eastAsia="ko-KR"/>
        </w:rPr>
      </w:pPr>
    </w:p>
    <w:p w:rsidR="002411ED" w:rsidRDefault="002411ED" w:rsidP="00C16289">
      <w:pPr>
        <w:pStyle w:val="2"/>
      </w:pPr>
      <w:r>
        <w:rPr>
          <w:rFonts w:hint="eastAsia"/>
        </w:rPr>
        <w:t>(대표이사의 운영실태 평가</w:t>
      </w:r>
      <w:r>
        <w:rPr>
          <w:rFonts w:ascii="MS Mincho" w:eastAsia="MS Mincho" w:hAnsi="MS Mincho" w:cs="MS Mincho" w:hint="eastAsia"/>
        </w:rPr>
        <w:t>․</w:t>
      </w:r>
      <w:r>
        <w:rPr>
          <w:rFonts w:hint="eastAsia"/>
        </w:rPr>
        <w:t>보고의 기준 및 절차)</w:t>
      </w:r>
    </w:p>
    <w:p w:rsidR="002411ED" w:rsidRDefault="002411ED" w:rsidP="00C16289">
      <w:pPr>
        <w:pStyle w:val="3"/>
      </w:pPr>
      <w:r>
        <w:rPr>
          <w:rFonts w:hint="eastAsia"/>
        </w:rPr>
        <w:t>회사는 내부회계관리제도의 효과성을 점검하기 위한 객관적인 성과지표를 마련한다.</w:t>
      </w:r>
    </w:p>
    <w:p w:rsidR="002411ED" w:rsidRDefault="002411ED" w:rsidP="00C16289">
      <w:pPr>
        <w:pStyle w:val="3"/>
      </w:pPr>
      <w:r>
        <w:rPr>
          <w:rFonts w:hint="eastAsia"/>
        </w:rPr>
        <w:t>대표이사는 사업연도마다 내부회계관리제도의 효과성에 대한 점검을 수행하고, 주주총회, 이사회 및 감사에 보고한다.</w:t>
      </w:r>
    </w:p>
    <w:p w:rsidR="002411ED" w:rsidRDefault="002411ED" w:rsidP="00C16289">
      <w:pPr>
        <w:pStyle w:val="3"/>
      </w:pPr>
      <w:r>
        <w:rPr>
          <w:rFonts w:hint="eastAsia"/>
        </w:rPr>
        <w:t>대표이사는 제2항에 따라 이사회 및 감사에 점검결과를 보고할 경우 문서(이하 ‘내부회계관리제도 운영실태보고서’라 한다)로 작성하여 대면(</w:t>
      </w:r>
      <w:r>
        <w:rPr>
          <w:rFonts w:ascii="바탕" w:eastAsia="바탕" w:hAnsi="바탕" w:cs="바탕" w:hint="eastAsia"/>
        </w:rPr>
        <w:t>對面</w:t>
      </w:r>
      <w:r>
        <w:rPr>
          <w:rFonts w:hint="eastAsia"/>
        </w:rPr>
        <w:t>) 보고하여야 한다.</w:t>
      </w:r>
    </w:p>
    <w:p w:rsidR="002411ED" w:rsidRDefault="002411ED" w:rsidP="00C16289">
      <w:pPr>
        <w:pStyle w:val="3"/>
      </w:pPr>
      <w:r>
        <w:rPr>
          <w:rFonts w:hint="eastAsia"/>
        </w:rPr>
        <w:t>제2항에 따른 점검, 보고의 세부 기준 및 절차는 다음 각호를 고려하여 제24조 제4항에 따른 ‘내부회계관리제도 업무지침’에서 정한다.</w:t>
      </w:r>
    </w:p>
    <w:p w:rsidR="002411ED" w:rsidRDefault="002411ED" w:rsidP="00C16289">
      <w:pPr>
        <w:pStyle w:val="4"/>
      </w:pPr>
      <w:r>
        <w:rPr>
          <w:rFonts w:hint="eastAsia"/>
        </w:rPr>
        <w:t>내부회계관리제도가 회사에 적합한 형태로 설계·운영될 것</w:t>
      </w:r>
    </w:p>
    <w:p w:rsidR="002411ED" w:rsidRDefault="002411ED" w:rsidP="00C16289">
      <w:pPr>
        <w:pStyle w:val="4"/>
      </w:pPr>
      <w:r>
        <w:rPr>
          <w:rFonts w:hint="eastAsia"/>
        </w:rPr>
        <w:t>신뢰할 수 있는 회계정보의 작성과 공시를 저해하는 위험을 예방하거나 적시에 발견하여 조치할 수 있는 상시적·정기적인 점검체계를 갖출 것</w:t>
      </w:r>
    </w:p>
    <w:p w:rsidR="002411ED" w:rsidRDefault="002411ED" w:rsidP="00C16289">
      <w:pPr>
        <w:pStyle w:val="4"/>
      </w:pPr>
      <w:r>
        <w:rPr>
          <w:rFonts w:hint="eastAsia"/>
        </w:rPr>
        <w:t>제1항에 따른 성과지표</w:t>
      </w:r>
    </w:p>
    <w:p w:rsidR="002411ED" w:rsidRDefault="002411ED" w:rsidP="00C16289">
      <w:pPr>
        <w:pStyle w:val="4"/>
      </w:pPr>
      <w:r>
        <w:rPr>
          <w:rFonts w:hint="eastAsia"/>
        </w:rPr>
        <w:t>대표이사가 제3호에 따른 성과지표 및 내부회계관리제도에 취약사항이 있는지에 대한 점검결과 등을 고려하여 회사의 내부회계관리제도가 효과적인지에 대한 의견을 제시할 것</w:t>
      </w:r>
    </w:p>
    <w:p w:rsidR="002411ED" w:rsidRDefault="002411ED" w:rsidP="00C16289">
      <w:pPr>
        <w:pStyle w:val="4"/>
      </w:pPr>
      <w:r>
        <w:rPr>
          <w:rFonts w:hint="eastAsia"/>
        </w:rPr>
        <w:lastRenderedPageBreak/>
        <w:t>내부회계관리제도에 대하여 감리를 받은 경우 그 감리에 따른 시정조치 계획을 내부회계관리제도 시정조치 계획에 반영할 것</w:t>
      </w:r>
    </w:p>
    <w:p w:rsidR="002411ED" w:rsidRDefault="002411ED" w:rsidP="00C16289">
      <w:pPr>
        <w:pStyle w:val="2"/>
        <w:numPr>
          <w:ilvl w:val="0"/>
          <w:numId w:val="0"/>
        </w:numPr>
      </w:pPr>
    </w:p>
    <w:p w:rsidR="002411ED" w:rsidRPr="002411ED" w:rsidRDefault="002411ED" w:rsidP="00C16289">
      <w:pPr>
        <w:pStyle w:val="2"/>
        <w:rPr>
          <w:rFonts w:asciiTheme="minorEastAsia" w:eastAsiaTheme="minorEastAsia" w:hAnsiTheme="minorEastAsia" w:cstheme="majorBidi"/>
          <w:szCs w:val="20"/>
          <w:u w:val="single"/>
        </w:rPr>
      </w:pPr>
      <w:r w:rsidRPr="002411ED">
        <w:rPr>
          <w:rFonts w:hint="eastAsia"/>
        </w:rPr>
        <w:t>(감사의 운영실태 평가</w:t>
      </w:r>
      <w:r w:rsidRPr="002411ED">
        <w:rPr>
          <w:rFonts w:ascii="MS Mincho" w:eastAsia="MS Mincho" w:hAnsi="MS Mincho" w:cs="MS Mincho" w:hint="eastAsia"/>
        </w:rPr>
        <w:t>․</w:t>
      </w:r>
      <w:r w:rsidRPr="002411ED">
        <w:rPr>
          <w:rFonts w:hint="eastAsia"/>
        </w:rPr>
        <w:t>보고의 기준 및 절차)</w:t>
      </w:r>
    </w:p>
    <w:p w:rsidR="002411ED" w:rsidRPr="002411ED" w:rsidRDefault="002411ED" w:rsidP="00C16289">
      <w:pPr>
        <w:pStyle w:val="3"/>
        <w:rPr>
          <w:rFonts w:eastAsiaTheme="minorEastAsia"/>
        </w:rPr>
      </w:pPr>
      <w:r w:rsidRPr="002411ED">
        <w:rPr>
          <w:rFonts w:hint="eastAsia"/>
        </w:rPr>
        <w:t>감사는 제17조 제3항에 따른 내부회계관리제도의 운영실태보고서를 평가하고, 그 평가결과를 문서(이하 ‘내부회계관리제도 평가보고서’라 한다)로 작성하여 이사회에 사업연도마다 보고한다. 이 경우 내부회계관리제도의 관리·운영에 대하여 시정 의견이 있으면 그 의견을 포함하여 보고한다.</w:t>
      </w:r>
    </w:p>
    <w:p w:rsidR="002411ED" w:rsidRDefault="002411ED" w:rsidP="00C16289">
      <w:pPr>
        <w:pStyle w:val="3"/>
      </w:pPr>
      <w:r>
        <w:rPr>
          <w:rFonts w:hint="eastAsia"/>
        </w:rPr>
        <w:t>사는 정기총회 개최 1주 전까지 내부회계관리제도 평가보고서를 이사회에 대면(</w:t>
      </w:r>
      <w:r>
        <w:rPr>
          <w:rFonts w:ascii="바탕" w:eastAsia="바탕" w:hAnsi="바탕" w:cs="바탕" w:hint="eastAsia"/>
        </w:rPr>
        <w:t>對面</w:t>
      </w:r>
      <w:r>
        <w:rPr>
          <w:rFonts w:hint="eastAsia"/>
        </w:rPr>
        <w:t>) 보고하여야 한다.</w:t>
      </w:r>
    </w:p>
    <w:p w:rsidR="002411ED" w:rsidRDefault="002411ED" w:rsidP="00C16289">
      <w:pPr>
        <w:pStyle w:val="3"/>
      </w:pPr>
      <w:r>
        <w:rPr>
          <w:rFonts w:hint="eastAsia"/>
        </w:rPr>
        <w:t>제1항에 따른 평가, 보고의 세부 기준 및 절차는 다음 각 호를 고려하여 제24조 제4항에 따른 ‘내부회계관리제도 업무지침’에서 정한다.</w:t>
      </w:r>
    </w:p>
    <w:p w:rsidR="00C16289" w:rsidRDefault="00C16289" w:rsidP="00C16289">
      <w:pPr>
        <w:pStyle w:val="2"/>
        <w:numPr>
          <w:ilvl w:val="0"/>
          <w:numId w:val="0"/>
        </w:numPr>
      </w:pPr>
    </w:p>
    <w:p w:rsidR="00C16289" w:rsidRDefault="00C16289" w:rsidP="00C16289">
      <w:pPr>
        <w:pStyle w:val="2"/>
      </w:pPr>
      <w:r>
        <w:rPr>
          <w:rFonts w:hint="eastAsia"/>
        </w:rPr>
        <w:t xml:space="preserve">(평가보고서 비치) </w:t>
      </w:r>
    </w:p>
    <w:p w:rsidR="00C16289" w:rsidRDefault="00C16289" w:rsidP="00C16289">
      <w:pPr>
        <w:pStyle w:val="21"/>
        <w:rPr>
          <w:w w:val="95"/>
          <w:shd w:val="clear" w:color="auto" w:fill="FFFFFF"/>
          <w:lang w:eastAsia="ko-KR"/>
        </w:rPr>
      </w:pPr>
      <w:r>
        <w:rPr>
          <w:rFonts w:hint="eastAsia"/>
          <w:w w:val="95"/>
          <w:shd w:val="clear" w:color="auto" w:fill="FFFFFF"/>
          <w:lang w:eastAsia="ko-KR"/>
        </w:rPr>
        <w:t>감사는 내부회계관리제도 평가보고서를 본점에 5년간 비치한다.</w:t>
      </w:r>
    </w:p>
    <w:p w:rsidR="00C16289" w:rsidRDefault="00C16289" w:rsidP="00C16289">
      <w:pPr>
        <w:pStyle w:val="3"/>
        <w:numPr>
          <w:ilvl w:val="0"/>
          <w:numId w:val="0"/>
        </w:numPr>
        <w:ind w:left="284"/>
      </w:pPr>
    </w:p>
    <w:p w:rsidR="00C16289" w:rsidRDefault="00C16289" w:rsidP="00C16289">
      <w:pPr>
        <w:pStyle w:val="2"/>
        <w:rPr>
          <w:bCs/>
          <w:spacing w:val="-10"/>
        </w:rPr>
      </w:pPr>
      <w:r>
        <w:rPr>
          <w:rFonts w:hint="eastAsia"/>
        </w:rPr>
        <w:t>(평가결과 공시)</w:t>
      </w:r>
      <w:r>
        <w:rPr>
          <w:rFonts w:hint="eastAsia"/>
          <w:bCs/>
          <w:spacing w:val="-10"/>
        </w:rPr>
        <w:t xml:space="preserve"> </w:t>
      </w:r>
    </w:p>
    <w:p w:rsidR="00C16289" w:rsidRDefault="00C16289" w:rsidP="00C16289">
      <w:pPr>
        <w:pStyle w:val="3"/>
      </w:pPr>
      <w:r>
        <w:rPr>
          <w:rFonts w:hint="eastAsia"/>
          <w:bCs/>
        </w:rPr>
        <w:t xml:space="preserve">대표이사 및 내부회계관리자는 </w:t>
      </w:r>
      <w:r>
        <w:rPr>
          <w:rFonts w:hint="eastAsia"/>
        </w:rPr>
        <w:t>「자본시장과 금융투자업에 관한 법률」 제159조에 따라 제출하는 사업보고서에 다음 각 호의 사항을 기재한 서류(이하 ‘내부회계관리제도 운영보고서’라 한다)를 첨부하여야 한다.</w:t>
      </w:r>
    </w:p>
    <w:p w:rsidR="00C16289" w:rsidRDefault="00C16289" w:rsidP="00C16289">
      <w:pPr>
        <w:pStyle w:val="4"/>
      </w:pPr>
      <w:r>
        <w:rPr>
          <w:rFonts w:hint="eastAsia"/>
          <w:u w:color="000000"/>
        </w:rPr>
        <w:t xml:space="preserve">법 제8조제1항에 따른 </w:t>
      </w:r>
      <w:r>
        <w:rPr>
          <w:rFonts w:hint="eastAsia"/>
        </w:rPr>
        <w:t>내부회계관리규정과 이를 관리·운영하는 조직</w:t>
      </w:r>
      <w:r>
        <w:rPr>
          <w:rFonts w:hint="eastAsia"/>
          <w:u w:color="000000"/>
        </w:rPr>
        <w:t xml:space="preserve"> 및 인력에</w:t>
      </w:r>
      <w:r>
        <w:rPr>
          <w:rFonts w:hint="eastAsia"/>
        </w:rPr>
        <w:t xml:space="preserve"> 관한 사항</w:t>
      </w:r>
    </w:p>
    <w:p w:rsidR="00C16289" w:rsidRDefault="00C16289" w:rsidP="00C16289">
      <w:pPr>
        <w:pStyle w:val="4"/>
        <w:rPr>
          <w:u w:color="000000"/>
        </w:rPr>
      </w:pPr>
      <w:r>
        <w:rPr>
          <w:rFonts w:hint="eastAsia"/>
          <w:u w:color="000000"/>
        </w:rPr>
        <w:t>법 제8조제6항에 따른 감사인의 검토의견 또는 감사의견</w:t>
      </w:r>
    </w:p>
    <w:p w:rsidR="00C16289" w:rsidRDefault="00C16289" w:rsidP="00C16289">
      <w:pPr>
        <w:pStyle w:val="4"/>
      </w:pPr>
      <w:r>
        <w:rPr>
          <w:rFonts w:hint="eastAsia"/>
          <w:u w:color="000000"/>
        </w:rPr>
        <w:t>내부회계관리제도 운영실태보고서</w:t>
      </w:r>
    </w:p>
    <w:p w:rsidR="00C16289" w:rsidRPr="00C16289" w:rsidRDefault="00C16289" w:rsidP="00C16289">
      <w:pPr>
        <w:pStyle w:val="4"/>
        <w:rPr>
          <w:w w:val="100"/>
          <w:shd w:val="clear" w:color="auto" w:fill="auto"/>
        </w:rPr>
      </w:pPr>
      <w:r>
        <w:rPr>
          <w:rFonts w:hint="eastAsia"/>
          <w:u w:color="000000"/>
        </w:rPr>
        <w:t>내부회계관리제도 평가보고서</w:t>
      </w:r>
    </w:p>
    <w:p w:rsidR="00C16289" w:rsidRPr="00C16289" w:rsidRDefault="00C16289" w:rsidP="00C16289">
      <w:pPr>
        <w:pStyle w:val="4"/>
        <w:numPr>
          <w:ilvl w:val="0"/>
          <w:numId w:val="0"/>
        </w:numPr>
        <w:ind w:left="567"/>
        <w:rPr>
          <w:w w:val="100"/>
          <w:shd w:val="clear" w:color="auto" w:fill="auto"/>
        </w:rPr>
      </w:pPr>
    </w:p>
    <w:p w:rsidR="00C16289" w:rsidRDefault="00C16289" w:rsidP="00C16289">
      <w:pPr>
        <w:pStyle w:val="3"/>
      </w:pPr>
      <w:r>
        <w:rPr>
          <w:rFonts w:hint="eastAsia"/>
        </w:rPr>
        <w:t xml:space="preserve">제1항의 사업보고서에 첨부할 내부회계관리제도 운영보고서는 </w:t>
      </w:r>
      <w:r>
        <w:rPr>
          <w:rFonts w:ascii="MS Mincho" w:eastAsia="MS Mincho" w:hAnsi="MS Mincho" w:cs="MS Mincho" w:hint="eastAsia"/>
        </w:rPr>
        <w:t>｢</w:t>
      </w:r>
      <w:r>
        <w:rPr>
          <w:rFonts w:hint="eastAsia"/>
        </w:rPr>
        <w:t>외부감사 및 회계 등에 관한 규정 시행세칙</w:t>
      </w:r>
      <w:r>
        <w:rPr>
          <w:rFonts w:ascii="MS Mincho" w:eastAsia="MS Mincho" w:hAnsi="MS Mincho" w:cs="MS Mincho" w:hint="eastAsia"/>
        </w:rPr>
        <w:t>｣</w:t>
      </w:r>
      <w:r>
        <w:rPr>
          <w:rFonts w:hint="eastAsia"/>
        </w:rPr>
        <w:t xml:space="preserve"> 별지 제3호의 양식을 참조한다.</w:t>
      </w:r>
    </w:p>
    <w:p w:rsidR="00C16289" w:rsidRDefault="00C16289" w:rsidP="00C16289">
      <w:pPr>
        <w:pStyle w:val="3"/>
        <w:numPr>
          <w:ilvl w:val="0"/>
          <w:numId w:val="0"/>
        </w:numPr>
        <w:ind w:left="284"/>
        <w:rPr>
          <w:w w:val="100"/>
          <w:shd w:val="clear" w:color="auto" w:fill="auto"/>
        </w:rPr>
      </w:pPr>
    </w:p>
    <w:p w:rsidR="00C16289" w:rsidRDefault="00C16289" w:rsidP="00D86297">
      <w:pPr>
        <w:pStyle w:val="10"/>
      </w:pPr>
      <w:r>
        <w:t>규정 위반시 조치사항 등</w:t>
      </w:r>
    </w:p>
    <w:p w:rsidR="00C16289" w:rsidRDefault="00C16289" w:rsidP="00C16289">
      <w:pPr>
        <w:pStyle w:val="2"/>
        <w:rPr>
          <w:spacing w:val="-10"/>
          <w:u w:color="000000"/>
        </w:rPr>
      </w:pPr>
      <w:r>
        <w:rPr>
          <w:rFonts w:hint="eastAsia"/>
          <w:u w:color="000000"/>
        </w:rPr>
        <w:t>(관련 규정 위반의 조치 등)</w:t>
      </w:r>
      <w:r>
        <w:rPr>
          <w:rFonts w:hint="eastAsia"/>
          <w:spacing w:val="-10"/>
          <w:u w:color="000000"/>
        </w:rPr>
        <w:t xml:space="preserve"> </w:t>
      </w:r>
    </w:p>
    <w:p w:rsidR="00C16289" w:rsidRDefault="00C16289" w:rsidP="00C16289">
      <w:pPr>
        <w:pStyle w:val="21"/>
        <w:rPr>
          <w:w w:val="95"/>
          <w:u w:color="000000"/>
          <w:shd w:val="clear" w:color="auto" w:fill="FFFFFF"/>
          <w:lang w:eastAsia="ko-KR"/>
        </w:rPr>
      </w:pPr>
      <w:r>
        <w:rPr>
          <w:rFonts w:hint="eastAsia"/>
          <w:w w:val="95"/>
          <w:u w:color="000000"/>
          <w:shd w:val="clear" w:color="auto" w:fill="FFFFFF"/>
          <w:lang w:eastAsia="ko-KR"/>
        </w:rPr>
        <w:t>다음 각 호의 사항을 포함하여 내부회계관리규정을 위반한 임직원의 징계에 관하여는 ‘인사규정’에서 정한 바를 따른다.</w:t>
      </w:r>
    </w:p>
    <w:p w:rsidR="00C16289" w:rsidRDefault="00C16289" w:rsidP="00C16289">
      <w:pPr>
        <w:pStyle w:val="21"/>
        <w:rPr>
          <w:lang w:eastAsia="ko-KR"/>
        </w:rPr>
      </w:pPr>
      <w:r>
        <w:rPr>
          <w:rFonts w:hint="eastAsia"/>
          <w:w w:val="95"/>
          <w:u w:color="000000"/>
          <w:shd w:val="clear" w:color="auto" w:fill="FFFFFF"/>
          <w:lang w:eastAsia="ko-KR"/>
        </w:rPr>
        <w:t>1. 규정에 위반한 회계정보를 작성하는 경우</w:t>
      </w:r>
    </w:p>
    <w:p w:rsidR="00C16289" w:rsidRDefault="00C16289" w:rsidP="00C16289">
      <w:pPr>
        <w:pStyle w:val="21"/>
        <w:rPr>
          <w:lang w:eastAsia="ko-KR"/>
        </w:rPr>
      </w:pPr>
      <w:r>
        <w:rPr>
          <w:rFonts w:hint="eastAsia"/>
          <w:w w:val="95"/>
          <w:u w:color="000000"/>
          <w:shd w:val="clear" w:color="auto" w:fill="FFFFFF"/>
          <w:lang w:eastAsia="ko-KR"/>
        </w:rPr>
        <w:t>2. 회계정보를 위조, 변조, 훼손 및 파기하는 경우</w:t>
      </w:r>
    </w:p>
    <w:p w:rsidR="00C16289" w:rsidRDefault="00C16289" w:rsidP="00C16289">
      <w:pPr>
        <w:pStyle w:val="21"/>
        <w:rPr>
          <w:lang w:eastAsia="ko-KR"/>
        </w:rPr>
      </w:pPr>
      <w:r>
        <w:rPr>
          <w:rFonts w:hint="eastAsia"/>
          <w:w w:val="95"/>
          <w:u w:color="000000"/>
          <w:shd w:val="clear" w:color="auto" w:fill="FFFFFF"/>
          <w:lang w:eastAsia="ko-KR"/>
        </w:rPr>
        <w:t>3. 규정에 위반한 내부회계관리제도를 설계·운영 및 평가·보고하는 경우</w:t>
      </w:r>
    </w:p>
    <w:p w:rsidR="00C16289" w:rsidRDefault="00C16289" w:rsidP="00C16289">
      <w:pPr>
        <w:pStyle w:val="21"/>
        <w:rPr>
          <w:lang w:eastAsia="ko-KR"/>
        </w:rPr>
      </w:pPr>
      <w:r>
        <w:rPr>
          <w:rFonts w:hint="eastAsia"/>
          <w:w w:val="95"/>
          <w:u w:color="000000"/>
          <w:shd w:val="clear" w:color="auto" w:fill="FFFFFF"/>
          <w:lang w:eastAsia="ko-KR"/>
        </w:rPr>
        <w:t>4. 상기 각호를 지시하는 경우</w:t>
      </w:r>
    </w:p>
    <w:p w:rsidR="00C16289" w:rsidRDefault="00C16289" w:rsidP="00C16289">
      <w:pPr>
        <w:pStyle w:val="3"/>
        <w:numPr>
          <w:ilvl w:val="0"/>
          <w:numId w:val="0"/>
        </w:numPr>
        <w:ind w:left="284"/>
        <w:rPr>
          <w:w w:val="100"/>
          <w:shd w:val="clear" w:color="auto" w:fill="auto"/>
        </w:rPr>
      </w:pPr>
    </w:p>
    <w:p w:rsidR="00C16289" w:rsidRDefault="00C16289" w:rsidP="00C16289">
      <w:pPr>
        <w:pStyle w:val="2"/>
        <w:rPr>
          <w:spacing w:val="-10"/>
        </w:rPr>
      </w:pPr>
      <w:r>
        <w:rPr>
          <w:rFonts w:hint="eastAsia"/>
          <w:u w:color="000000"/>
        </w:rPr>
        <w:t>(규정 위반에 대한 대처방안)</w:t>
      </w:r>
      <w:r>
        <w:rPr>
          <w:rFonts w:hint="eastAsia"/>
          <w:spacing w:val="-10"/>
        </w:rPr>
        <w:t xml:space="preserve"> </w:t>
      </w:r>
    </w:p>
    <w:p w:rsidR="00C16289" w:rsidRDefault="00C16289" w:rsidP="00C16289">
      <w:pPr>
        <w:pStyle w:val="3"/>
        <w:rPr>
          <w:u w:color="000000"/>
        </w:rPr>
      </w:pPr>
      <w:r>
        <w:rPr>
          <w:rFonts w:hint="eastAsia"/>
        </w:rPr>
        <w:lastRenderedPageBreak/>
        <w:t>회사의 대표자 또는 기타 임직원이</w:t>
      </w:r>
      <w:r>
        <w:rPr>
          <w:rFonts w:hint="eastAsia"/>
          <w:u w:color="000000"/>
        </w:rPr>
        <w:t xml:space="preserve"> 이 규정을 위반하여 </w:t>
      </w:r>
      <w:r>
        <w:rPr>
          <w:rFonts w:hint="eastAsia"/>
        </w:rPr>
        <w:t>회계정보를 작성하게 하거나 공시할 것을 지시하는 경우</w:t>
      </w:r>
      <w:r>
        <w:rPr>
          <w:rFonts w:hint="eastAsia"/>
          <w:u w:color="000000"/>
        </w:rPr>
        <w:t xml:space="preserve"> 해당 임직원은 이를 내부회계관리자에게 서면 또는 구두로 보고한다.</w:t>
      </w:r>
    </w:p>
    <w:p w:rsidR="00C16289" w:rsidRDefault="00C16289" w:rsidP="00C16289">
      <w:pPr>
        <w:pStyle w:val="3"/>
        <w:rPr>
          <w:w w:val="100"/>
          <w:shd w:val="clear" w:color="auto" w:fill="auto"/>
        </w:rPr>
      </w:pPr>
      <w:r>
        <w:rPr>
          <w:rFonts w:hint="eastAsia"/>
          <w:u w:color="000000"/>
        </w:rPr>
        <w:t>내부회계관리규정 위반을 지시한 임직원 또는 회사는 회사의 임직원이 내부회계관리규정에 위반한 지시를 거부하더라도 그와 관련하여 불이익한 대우를 하지 않는다.</w:t>
      </w:r>
    </w:p>
    <w:p w:rsidR="00C16289" w:rsidRDefault="00C16289" w:rsidP="00C16289">
      <w:pPr>
        <w:pStyle w:val="3"/>
      </w:pPr>
      <w:r>
        <w:rPr>
          <w:rFonts w:hint="eastAsia"/>
        </w:rPr>
        <w:t xml:space="preserve">제1항을 적용함에 있어 </w:t>
      </w:r>
      <w:r>
        <w:rPr>
          <w:rFonts w:hint="eastAsia"/>
          <w:u w:color="000000"/>
        </w:rPr>
        <w:t>다음 각 호에 해당하는 경우에는 감사에 보고하거나 내부신고제도에 신고한다.</w:t>
      </w:r>
    </w:p>
    <w:p w:rsidR="00C16289" w:rsidRDefault="00C16289" w:rsidP="00C16289">
      <w:pPr>
        <w:pStyle w:val="4"/>
      </w:pPr>
      <w:r>
        <w:rPr>
          <w:rFonts w:hint="eastAsia"/>
          <w:u w:color="000000"/>
        </w:rPr>
        <w:t>내부회계관리자가 내부회계관리규정 위반을 지시하거나 그와 관련되어 있는 경우</w:t>
      </w:r>
    </w:p>
    <w:p w:rsidR="00C16289" w:rsidRDefault="00C16289" w:rsidP="00C16289">
      <w:pPr>
        <w:pStyle w:val="4"/>
      </w:pPr>
      <w:r>
        <w:rPr>
          <w:rFonts w:hint="eastAsia"/>
          <w:spacing w:val="-12"/>
          <w:u w:color="000000"/>
        </w:rPr>
        <w:t>제1항에 따라 보고하는 것이 부적절하다고 판단되는 경우</w:t>
      </w:r>
    </w:p>
    <w:p w:rsidR="00C16289" w:rsidRDefault="00C16289" w:rsidP="00C16289">
      <w:pPr>
        <w:pStyle w:val="4"/>
        <w:rPr>
          <w:u w:color="000000"/>
        </w:rPr>
      </w:pPr>
      <w:r>
        <w:rPr>
          <w:rFonts w:hint="eastAsia"/>
          <w:u w:color="000000"/>
        </w:rPr>
        <w:t>제2항에 불구하고 불이익한 대우를 하는 경우</w:t>
      </w:r>
    </w:p>
    <w:p w:rsidR="00C16289" w:rsidRDefault="00C16289" w:rsidP="00C16289">
      <w:pPr>
        <w:pStyle w:val="4"/>
        <w:numPr>
          <w:ilvl w:val="0"/>
          <w:numId w:val="0"/>
        </w:numPr>
        <w:ind w:left="567"/>
        <w:rPr>
          <w:u w:color="000000"/>
        </w:rPr>
      </w:pPr>
    </w:p>
    <w:p w:rsidR="00C16289" w:rsidRPr="00C16289" w:rsidRDefault="00C16289" w:rsidP="00C16289">
      <w:pPr>
        <w:pStyle w:val="3"/>
        <w:rPr>
          <w:w w:val="100"/>
          <w:shd w:val="clear" w:color="auto" w:fill="auto"/>
        </w:rPr>
      </w:pPr>
      <w:r>
        <w:rPr>
          <w:rFonts w:hint="eastAsia"/>
          <w:u w:color="000000"/>
        </w:rPr>
        <w:t>내부회계관리자가 제1항에 따라 보고를 받은 경우 또는 감사가 제3항에 따라 보고 받은 경우 내부회계관리자와 감사는 보고 받은 내용을 검토하여 필요한 조치를 하고, 보고자의 신분 등에 관한 비밀을 유지한다.</w:t>
      </w:r>
    </w:p>
    <w:p w:rsidR="00C16289" w:rsidRDefault="00C16289" w:rsidP="00C16289">
      <w:pPr>
        <w:pStyle w:val="2"/>
        <w:numPr>
          <w:ilvl w:val="0"/>
          <w:numId w:val="0"/>
        </w:numPr>
        <w:rPr>
          <w:w w:val="100"/>
          <w:shd w:val="clear" w:color="auto" w:fill="auto"/>
        </w:rPr>
      </w:pPr>
    </w:p>
    <w:p w:rsidR="00C16289" w:rsidRDefault="00C16289" w:rsidP="00C16289">
      <w:pPr>
        <w:pStyle w:val="2"/>
        <w:rPr>
          <w:spacing w:val="-10"/>
          <w:u w:color="000000"/>
        </w:rPr>
      </w:pPr>
      <w:r>
        <w:rPr>
          <w:rFonts w:hint="eastAsia"/>
          <w:u w:color="000000"/>
        </w:rPr>
        <w:t>(내부신고제도의 운영)</w:t>
      </w:r>
      <w:r>
        <w:rPr>
          <w:rFonts w:hint="eastAsia"/>
          <w:spacing w:val="-10"/>
          <w:u w:color="000000"/>
        </w:rPr>
        <w:t xml:space="preserve"> </w:t>
      </w:r>
    </w:p>
    <w:p w:rsidR="00C16289" w:rsidRDefault="00C16289" w:rsidP="00C16289">
      <w:pPr>
        <w:pStyle w:val="3"/>
        <w:rPr>
          <w:u w:color="000000"/>
        </w:rPr>
      </w:pPr>
      <w:r>
        <w:rPr>
          <w:rFonts w:hint="eastAsia"/>
          <w:u w:color="000000"/>
        </w:rPr>
        <w:t>회사는 내부회계관리규정 위반행위를 방지하기 위해 내부신고제도를 운영한다.</w:t>
      </w:r>
    </w:p>
    <w:p w:rsidR="00C16289" w:rsidRDefault="00C16289" w:rsidP="00C16289">
      <w:pPr>
        <w:pStyle w:val="3"/>
        <w:rPr>
          <w:u w:color="000000"/>
        </w:rPr>
      </w:pPr>
      <w:r>
        <w:rPr>
          <w:rFonts w:hint="eastAsia"/>
          <w:u w:color="000000"/>
        </w:rPr>
        <w:t>내부신고제도는 신고자의 신원을 보호하여야 하며, 신고와 관련하여 직접 또는 간접적인 방법으로 신고자 등에게 불이익한 대우를 해서는 아니 된다</w:t>
      </w:r>
    </w:p>
    <w:p w:rsidR="00C16289" w:rsidRPr="00C16289" w:rsidRDefault="00C16289" w:rsidP="00C16289">
      <w:pPr>
        <w:pStyle w:val="3"/>
        <w:rPr>
          <w:w w:val="100"/>
          <w:shd w:val="clear" w:color="auto" w:fill="auto"/>
        </w:rPr>
      </w:pPr>
      <w:r>
        <w:rPr>
          <w:rFonts w:hint="eastAsia"/>
          <w:spacing w:val="-26"/>
          <w:u w:color="000000"/>
        </w:rPr>
        <w:t>제1항 및 제2항의 운영을 위한 세부사항은 ‘내부신고제도 운영규정(이사회의 위임을 받아 대표이사가 별도로 정한다)’에서 정한다.</w:t>
      </w:r>
    </w:p>
    <w:p w:rsidR="00C16289" w:rsidRDefault="00C16289" w:rsidP="00C16289">
      <w:pPr>
        <w:pStyle w:val="2"/>
        <w:numPr>
          <w:ilvl w:val="0"/>
          <w:numId w:val="0"/>
        </w:numPr>
        <w:rPr>
          <w:w w:val="100"/>
          <w:shd w:val="clear" w:color="auto" w:fill="auto"/>
        </w:rPr>
      </w:pPr>
    </w:p>
    <w:p w:rsidR="00C16289" w:rsidRDefault="00C16289" w:rsidP="00C16289">
      <w:pPr>
        <w:pStyle w:val="2"/>
        <w:rPr>
          <w:spacing w:val="-10"/>
        </w:rPr>
      </w:pPr>
      <w:r>
        <w:rPr>
          <w:rFonts w:hint="eastAsia"/>
          <w:u w:color="000000"/>
        </w:rPr>
        <w:t>(규정의 제·개정 및 세부사항)</w:t>
      </w:r>
      <w:r>
        <w:rPr>
          <w:rFonts w:hint="eastAsia"/>
          <w:spacing w:val="-10"/>
        </w:rPr>
        <w:t xml:space="preserve"> </w:t>
      </w:r>
    </w:p>
    <w:p w:rsidR="00C16289" w:rsidRDefault="00C16289" w:rsidP="00C16289">
      <w:pPr>
        <w:pStyle w:val="3"/>
        <w:rPr>
          <w:u w:color="000000"/>
        </w:rPr>
      </w:pPr>
      <w:r>
        <w:rPr>
          <w:rFonts w:hint="eastAsia"/>
          <w:u w:color="000000"/>
        </w:rPr>
        <w:t xml:space="preserve">이 규정의 제정 및 개정은 감사의 승인 및 이사회의 결의를 거쳐야 한다. </w:t>
      </w:r>
    </w:p>
    <w:p w:rsidR="00C16289" w:rsidRDefault="00C16289" w:rsidP="00C16289">
      <w:pPr>
        <w:pStyle w:val="3"/>
        <w:rPr>
          <w:u w:color="000000"/>
        </w:rPr>
      </w:pPr>
      <w:r>
        <w:rPr>
          <w:rFonts w:hint="eastAsia"/>
          <w:u w:color="000000"/>
        </w:rPr>
        <w:t>제1항에 불구하고 법령, 다른 규정 등의 변경 및 조직체계의 변경 등에 의한 단순한 자구수정 및 용어변경 등 경미한 내용은 이사회 및 감사 사후 보고로 갈음할 수 있다.</w:t>
      </w:r>
    </w:p>
    <w:p w:rsidR="00C16289" w:rsidRDefault="00C16289" w:rsidP="00C16289">
      <w:pPr>
        <w:pStyle w:val="3"/>
        <w:rPr>
          <w:u w:color="000000"/>
        </w:rPr>
      </w:pPr>
      <w:r>
        <w:rPr>
          <w:rFonts w:hint="eastAsia"/>
          <w:u w:color="000000"/>
        </w:rPr>
        <w:t xml:space="preserve">감사와 이사회는 제정 및 개정의 사유를 문서(전자문서 포함)로 작성·관리하여야 한다. </w:t>
      </w:r>
    </w:p>
    <w:p w:rsidR="00C16289" w:rsidRPr="00C16289" w:rsidRDefault="00C16289" w:rsidP="00C16289">
      <w:pPr>
        <w:pStyle w:val="3"/>
        <w:rPr>
          <w:w w:val="100"/>
          <w:shd w:val="clear" w:color="auto" w:fill="auto"/>
        </w:rPr>
      </w:pPr>
      <w:r>
        <w:rPr>
          <w:rFonts w:hint="eastAsia"/>
        </w:rPr>
        <w:t xml:space="preserve">이 규정의 효율적인 운영을 위한 세부적인 사항은 이사회의 위임을 받아 대표이사가 </w:t>
      </w:r>
      <w:r>
        <w:rPr>
          <w:rFonts w:hint="eastAsia"/>
          <w:u w:color="000000"/>
        </w:rPr>
        <w:t>‘내부회계관리제도 업무지침’으로</w:t>
      </w:r>
      <w:r>
        <w:rPr>
          <w:rFonts w:hint="eastAsia"/>
        </w:rPr>
        <w:t xml:space="preserve"> 정한다.</w:t>
      </w:r>
    </w:p>
    <w:p w:rsidR="00C16289" w:rsidRDefault="00C16289" w:rsidP="00C16289">
      <w:pPr>
        <w:pStyle w:val="2"/>
        <w:numPr>
          <w:ilvl w:val="0"/>
          <w:numId w:val="0"/>
        </w:numPr>
        <w:jc w:val="center"/>
        <w:rPr>
          <w:w w:val="100"/>
          <w:shd w:val="clear" w:color="auto" w:fill="auto"/>
        </w:rPr>
      </w:pPr>
    </w:p>
    <w:p w:rsidR="00AB2F29" w:rsidRDefault="00AB2F29" w:rsidP="00AB2F29">
      <w:pPr>
        <w:pStyle w:val="2"/>
        <w:numPr>
          <w:ilvl w:val="0"/>
          <w:numId w:val="0"/>
        </w:numPr>
        <w:jc w:val="center"/>
        <w:rPr>
          <w:rFonts w:hint="eastAsia"/>
          <w:w w:val="100"/>
          <w:shd w:val="clear" w:color="auto" w:fill="auto"/>
        </w:rPr>
      </w:pPr>
      <w:r>
        <w:rPr>
          <w:w w:val="100"/>
          <w:shd w:val="clear" w:color="auto" w:fill="auto"/>
        </w:rPr>
        <w:br w:type="page"/>
      </w:r>
      <w:r>
        <w:rPr>
          <w:rFonts w:hint="eastAsia"/>
          <w:w w:val="100"/>
          <w:shd w:val="clear" w:color="auto" w:fill="auto"/>
        </w:rPr>
        <w:lastRenderedPageBreak/>
        <w:t>부 칙</w:t>
      </w:r>
    </w:p>
    <w:p w:rsidR="00AB2F29" w:rsidRDefault="00AB2F29">
      <w:pPr>
        <w:rPr>
          <w:rFonts w:asciiTheme="minorHAnsi" w:eastAsiaTheme="minorHAnsi" w:hAnsiTheme="minorHAnsi"/>
          <w:b/>
          <w:lang w:eastAsia="ko-KR"/>
        </w:rPr>
      </w:pPr>
      <w:r>
        <w:rPr>
          <w:rFonts w:asciiTheme="minorHAnsi" w:eastAsiaTheme="minorHAnsi" w:hAnsiTheme="minorHAnsi"/>
          <w:b/>
          <w:lang w:eastAsia="ko-KR"/>
        </w:rPr>
        <w:t>제</w:t>
      </w:r>
      <w:r>
        <w:rPr>
          <w:rFonts w:asciiTheme="minorHAnsi" w:eastAsiaTheme="minorHAnsi" w:hAnsiTheme="minorHAnsi" w:hint="eastAsia"/>
          <w:b/>
          <w:lang w:eastAsia="ko-KR"/>
        </w:rPr>
        <w:t>1조(시행일)</w:t>
      </w:r>
    </w:p>
    <w:p w:rsidR="00AB2F29" w:rsidRPr="00AB2F29" w:rsidRDefault="00AB2F29" w:rsidP="00AB2F29">
      <w:pPr>
        <w:pStyle w:val="21"/>
        <w:rPr>
          <w:spacing w:val="-14"/>
          <w:w w:val="95"/>
          <w:shd w:val="clear" w:color="auto" w:fill="FFFFFF"/>
          <w:lang w:eastAsia="ko-KR"/>
        </w:rPr>
      </w:pPr>
      <w:r w:rsidRPr="00AB2F29">
        <w:rPr>
          <w:spacing w:val="-14"/>
          <w:w w:val="95"/>
          <w:shd w:val="clear" w:color="auto" w:fill="FFFFFF"/>
          <w:lang w:eastAsia="ko-KR"/>
        </w:rPr>
        <w:t>이</w:t>
      </w:r>
      <w:r w:rsidRPr="00AB2F29">
        <w:rPr>
          <w:rFonts w:hint="eastAsia"/>
          <w:spacing w:val="-14"/>
          <w:w w:val="95"/>
          <w:shd w:val="clear" w:color="auto" w:fill="FFFFFF"/>
          <w:lang w:eastAsia="ko-KR"/>
        </w:rPr>
        <w:t xml:space="preserve"> 규정은 </w:t>
      </w:r>
      <w:r w:rsidRPr="00AB2F29">
        <w:rPr>
          <w:spacing w:val="-14"/>
          <w:w w:val="95"/>
          <w:shd w:val="clear" w:color="auto" w:fill="FFFFFF"/>
          <w:lang w:eastAsia="ko-KR"/>
        </w:rPr>
        <w:t>2024년</w:t>
      </w:r>
      <w:r w:rsidRPr="00AB2F29">
        <w:rPr>
          <w:rFonts w:hint="eastAsia"/>
          <w:spacing w:val="-14"/>
          <w:w w:val="95"/>
          <w:shd w:val="clear" w:color="auto" w:fill="FFFFFF"/>
          <w:lang w:eastAsia="ko-KR"/>
        </w:rPr>
        <w:t xml:space="preserve"> </w:t>
      </w:r>
      <w:r w:rsidRPr="00AB2F29">
        <w:rPr>
          <w:spacing w:val="-14"/>
          <w:w w:val="95"/>
          <w:shd w:val="clear" w:color="auto" w:fill="FFFFFF"/>
          <w:lang w:eastAsia="ko-KR"/>
        </w:rPr>
        <w:t>11월</w:t>
      </w:r>
      <w:r w:rsidRPr="00AB2F29">
        <w:rPr>
          <w:rFonts w:hint="eastAsia"/>
          <w:spacing w:val="-14"/>
          <w:w w:val="95"/>
          <w:shd w:val="clear" w:color="auto" w:fill="FFFFFF"/>
          <w:lang w:eastAsia="ko-KR"/>
        </w:rPr>
        <w:t xml:space="preserve"> </w:t>
      </w:r>
      <w:r w:rsidRPr="00AB2F29">
        <w:rPr>
          <w:spacing w:val="-14"/>
          <w:w w:val="95"/>
          <w:shd w:val="clear" w:color="auto" w:fill="FFFFFF"/>
          <w:lang w:eastAsia="ko-KR"/>
        </w:rPr>
        <w:t>20일부터</w:t>
      </w:r>
      <w:r w:rsidRPr="00AB2F29">
        <w:rPr>
          <w:rFonts w:hint="eastAsia"/>
          <w:spacing w:val="-14"/>
          <w:w w:val="95"/>
          <w:shd w:val="clear" w:color="auto" w:fill="FFFFFF"/>
          <w:lang w:eastAsia="ko-KR"/>
        </w:rPr>
        <w:t xml:space="preserve"> 시행한다.</w:t>
      </w:r>
    </w:p>
    <w:p w:rsidR="00AB2F29" w:rsidRDefault="00AB2F29">
      <w:pPr>
        <w:rPr>
          <w:rFonts w:asciiTheme="minorHAnsi" w:eastAsiaTheme="minorHAnsi" w:hAnsiTheme="minorHAnsi"/>
          <w:b/>
          <w:lang w:eastAsia="ko-KR"/>
        </w:rPr>
      </w:pPr>
    </w:p>
    <w:p w:rsidR="00AB2F29" w:rsidRPr="00AB2F29" w:rsidRDefault="00AB2F29">
      <w:pPr>
        <w:rPr>
          <w:rFonts w:asciiTheme="minorHAnsi" w:eastAsiaTheme="minorHAnsi" w:hAnsiTheme="minorHAnsi"/>
          <w:b/>
          <w:lang w:eastAsia="ko-KR"/>
        </w:rPr>
      </w:pPr>
      <w:r>
        <w:rPr>
          <w:rFonts w:asciiTheme="minorHAnsi" w:eastAsiaTheme="minorHAnsi" w:hAnsiTheme="minorHAnsi"/>
          <w:b/>
          <w:lang w:eastAsia="ko-KR"/>
        </w:rPr>
        <w:t>제</w:t>
      </w:r>
      <w:r>
        <w:rPr>
          <w:rFonts w:asciiTheme="minorHAnsi" w:eastAsiaTheme="minorHAnsi" w:hAnsiTheme="minorHAnsi" w:hint="eastAsia"/>
          <w:b/>
          <w:lang w:eastAsia="ko-KR"/>
        </w:rPr>
        <w:t>2조(연결재무제표에 관한 회계정보를 작성</w:t>
      </w:r>
      <w:r w:rsidRPr="00AB2F29">
        <w:rPr>
          <w:rFonts w:asciiTheme="minorHAnsi" w:eastAsiaTheme="minorHAnsi" w:hAnsiTheme="minorHAnsi" w:hint="eastAsia"/>
          <w:b/>
          <w:lang w:eastAsia="ko-KR"/>
        </w:rPr>
        <w:t>ㆍ공시하기 위하여 필요한 사항의 적용에 관한 적용례)</w:t>
      </w:r>
    </w:p>
    <w:p w:rsidR="00AB2F29" w:rsidRPr="00AB2F29" w:rsidRDefault="00AB2F29" w:rsidP="00AB2F29">
      <w:pPr>
        <w:pStyle w:val="21"/>
        <w:rPr>
          <w:spacing w:val="-14"/>
          <w:w w:val="95"/>
          <w:shd w:val="clear" w:color="auto" w:fill="FFFFFF"/>
          <w:lang w:eastAsia="ko-KR"/>
        </w:rPr>
      </w:pPr>
      <w:r w:rsidRPr="00AB2F29">
        <w:rPr>
          <w:spacing w:val="-14"/>
          <w:w w:val="95"/>
          <w:shd w:val="clear" w:color="auto" w:fill="FFFFFF"/>
          <w:lang w:eastAsia="ko-KR"/>
        </w:rPr>
        <w:t>제</w:t>
      </w:r>
      <w:r w:rsidRPr="00AB2F29">
        <w:rPr>
          <w:rFonts w:hint="eastAsia"/>
          <w:spacing w:val="-14"/>
          <w:w w:val="95"/>
          <w:shd w:val="clear" w:color="auto" w:fill="FFFFFF"/>
          <w:lang w:eastAsia="ko-KR"/>
        </w:rPr>
        <w:t xml:space="preserve">2조 제2항의 개정규정은 </w:t>
      </w:r>
      <w:r w:rsidRPr="00AB2F29">
        <w:rPr>
          <w:spacing w:val="-14"/>
          <w:w w:val="95"/>
          <w:shd w:val="clear" w:color="auto" w:fill="FFFFFF"/>
          <w:lang w:eastAsia="ko-KR"/>
        </w:rPr>
        <w:t>2029년</w:t>
      </w:r>
      <w:r w:rsidRPr="00AB2F29">
        <w:rPr>
          <w:rFonts w:hint="eastAsia"/>
          <w:spacing w:val="-14"/>
          <w:w w:val="95"/>
          <w:shd w:val="clear" w:color="auto" w:fill="FFFFFF"/>
          <w:lang w:eastAsia="ko-KR"/>
        </w:rPr>
        <w:t xml:space="preserve"> </w:t>
      </w:r>
      <w:r w:rsidRPr="00AB2F29">
        <w:rPr>
          <w:spacing w:val="-14"/>
          <w:w w:val="95"/>
          <w:shd w:val="clear" w:color="auto" w:fill="FFFFFF"/>
          <w:lang w:eastAsia="ko-KR"/>
        </w:rPr>
        <w:t>1월</w:t>
      </w:r>
      <w:r w:rsidRPr="00AB2F29">
        <w:rPr>
          <w:rFonts w:hint="eastAsia"/>
          <w:spacing w:val="-14"/>
          <w:w w:val="95"/>
          <w:shd w:val="clear" w:color="auto" w:fill="FFFFFF"/>
          <w:lang w:eastAsia="ko-KR"/>
        </w:rPr>
        <w:t xml:space="preserve"> </w:t>
      </w:r>
      <w:r w:rsidRPr="00AB2F29">
        <w:rPr>
          <w:spacing w:val="-14"/>
          <w:w w:val="95"/>
          <w:shd w:val="clear" w:color="auto" w:fill="FFFFFF"/>
          <w:lang w:eastAsia="ko-KR"/>
        </w:rPr>
        <w:t>1일</w:t>
      </w:r>
      <w:r w:rsidRPr="00AB2F29">
        <w:rPr>
          <w:rFonts w:hint="eastAsia"/>
          <w:spacing w:val="-14"/>
          <w:w w:val="95"/>
          <w:shd w:val="clear" w:color="auto" w:fill="FFFFFF"/>
          <w:lang w:eastAsia="ko-KR"/>
        </w:rPr>
        <w:t xml:space="preserve"> 이후 시작되는 사업연도부터 적용한다.</w:t>
      </w:r>
    </w:p>
    <w:p w:rsidR="00AB2F29" w:rsidRDefault="00AB2F29">
      <w:pPr>
        <w:rPr>
          <w:rFonts w:ascii="바탕" w:eastAsia="바탕" w:hAnsi="바탕" w:cs="바탕"/>
          <w:b/>
          <w:lang w:eastAsia="ko-KR"/>
        </w:rPr>
      </w:pPr>
    </w:p>
    <w:p w:rsidR="00AB2F29" w:rsidRPr="00AB2F29" w:rsidRDefault="00AB2F29">
      <w:pPr>
        <w:rPr>
          <w:rFonts w:asciiTheme="minorHAnsi" w:eastAsiaTheme="minorHAnsi" w:hAnsiTheme="minorHAnsi"/>
          <w:b/>
          <w:lang w:eastAsia="ko-KR"/>
        </w:rPr>
      </w:pPr>
      <w:r w:rsidRPr="00AB2F29">
        <w:rPr>
          <w:rFonts w:asciiTheme="minorHAnsi" w:eastAsiaTheme="minorHAnsi" w:hAnsiTheme="minorHAnsi"/>
          <w:b/>
          <w:lang w:eastAsia="ko-KR"/>
        </w:rPr>
        <w:t>제</w:t>
      </w:r>
      <w:r w:rsidRPr="00AB2F29">
        <w:rPr>
          <w:rFonts w:asciiTheme="minorHAnsi" w:eastAsiaTheme="minorHAnsi" w:hAnsiTheme="minorHAnsi" w:hint="eastAsia"/>
          <w:b/>
          <w:lang w:eastAsia="ko-KR"/>
        </w:rPr>
        <w:t>3</w:t>
      </w:r>
      <w:r w:rsidRPr="00AB2F29">
        <w:rPr>
          <w:rFonts w:asciiTheme="minorHAnsi" w:eastAsiaTheme="minorHAnsi" w:hAnsiTheme="minorHAnsi"/>
          <w:b/>
          <w:lang w:eastAsia="ko-KR"/>
        </w:rPr>
        <w:t>조</w:t>
      </w:r>
      <w:r w:rsidRPr="00AB2F29">
        <w:rPr>
          <w:rFonts w:asciiTheme="minorHAnsi" w:eastAsiaTheme="minorHAnsi" w:hAnsiTheme="minorHAnsi" w:hint="eastAsia"/>
          <w:b/>
          <w:lang w:eastAsia="ko-KR"/>
        </w:rPr>
        <w:t>(평가 및 보고 기준에 관한 적용례)</w:t>
      </w:r>
    </w:p>
    <w:p w:rsidR="00AB2F29" w:rsidRDefault="00AB2F29" w:rsidP="00AB2F29">
      <w:pPr>
        <w:pStyle w:val="21"/>
        <w:rPr>
          <w:spacing w:val="-14"/>
          <w:w w:val="95"/>
          <w:shd w:val="clear" w:color="auto" w:fill="FFFFFF"/>
          <w:lang w:eastAsia="ko-KR"/>
        </w:rPr>
      </w:pPr>
      <w:r w:rsidRPr="00AB2F29">
        <w:rPr>
          <w:spacing w:val="-14"/>
          <w:w w:val="95"/>
          <w:shd w:val="clear" w:color="auto" w:fill="FFFFFF"/>
          <w:lang w:eastAsia="ko-KR"/>
        </w:rPr>
        <w:t>제</w:t>
      </w:r>
      <w:r w:rsidRPr="00AB2F29">
        <w:rPr>
          <w:rFonts w:hint="eastAsia"/>
          <w:spacing w:val="-14"/>
          <w:w w:val="95"/>
          <w:shd w:val="clear" w:color="auto" w:fill="FFFFFF"/>
          <w:lang w:eastAsia="ko-KR"/>
        </w:rPr>
        <w:t>1</w:t>
      </w:r>
      <w:r w:rsidRPr="00AB2F29">
        <w:rPr>
          <w:spacing w:val="-14"/>
          <w:w w:val="95"/>
          <w:shd w:val="clear" w:color="auto" w:fill="FFFFFF"/>
          <w:lang w:eastAsia="ko-KR"/>
        </w:rPr>
        <w:t>6조의</w:t>
      </w:r>
      <w:r w:rsidRPr="00AB2F29">
        <w:rPr>
          <w:rFonts w:hint="eastAsia"/>
          <w:spacing w:val="-14"/>
          <w:w w:val="95"/>
          <w:shd w:val="clear" w:color="auto" w:fill="FFFFFF"/>
          <w:lang w:eastAsia="ko-KR"/>
        </w:rPr>
        <w:t xml:space="preserve"> 개정규정은 </w:t>
      </w:r>
      <w:r w:rsidRPr="00AB2F29">
        <w:rPr>
          <w:spacing w:val="-14"/>
          <w:w w:val="95"/>
          <w:shd w:val="clear" w:color="auto" w:fill="FFFFFF"/>
          <w:lang w:eastAsia="ko-KR"/>
        </w:rPr>
        <w:t>2025년</w:t>
      </w:r>
      <w:r w:rsidRPr="00AB2F29">
        <w:rPr>
          <w:rFonts w:hint="eastAsia"/>
          <w:spacing w:val="-14"/>
          <w:w w:val="95"/>
          <w:shd w:val="clear" w:color="auto" w:fill="FFFFFF"/>
          <w:lang w:eastAsia="ko-KR"/>
        </w:rPr>
        <w:t xml:space="preserve"> </w:t>
      </w:r>
      <w:r w:rsidRPr="00AB2F29">
        <w:rPr>
          <w:spacing w:val="-14"/>
          <w:w w:val="95"/>
          <w:shd w:val="clear" w:color="auto" w:fill="FFFFFF"/>
          <w:lang w:eastAsia="ko-KR"/>
        </w:rPr>
        <w:t>1월</w:t>
      </w:r>
      <w:r w:rsidRPr="00AB2F29">
        <w:rPr>
          <w:rFonts w:hint="eastAsia"/>
          <w:spacing w:val="-14"/>
          <w:w w:val="95"/>
          <w:shd w:val="clear" w:color="auto" w:fill="FFFFFF"/>
          <w:lang w:eastAsia="ko-KR"/>
        </w:rPr>
        <w:t xml:space="preserve"> </w:t>
      </w:r>
      <w:r w:rsidRPr="00AB2F29">
        <w:rPr>
          <w:spacing w:val="-14"/>
          <w:w w:val="95"/>
          <w:shd w:val="clear" w:color="auto" w:fill="FFFFFF"/>
          <w:lang w:eastAsia="ko-KR"/>
        </w:rPr>
        <w:t>1일</w:t>
      </w:r>
      <w:r w:rsidRPr="00AB2F29">
        <w:rPr>
          <w:rFonts w:hint="eastAsia"/>
          <w:spacing w:val="-14"/>
          <w:w w:val="95"/>
          <w:shd w:val="clear" w:color="auto" w:fill="FFFFFF"/>
          <w:lang w:eastAsia="ko-KR"/>
        </w:rPr>
        <w:t xml:space="preserve"> 이후 시작되는 사업연도부터 적용한다.</w:t>
      </w:r>
    </w:p>
    <w:p w:rsidR="00AB2F29" w:rsidRPr="00AB2F29" w:rsidRDefault="00AB2F29" w:rsidP="00AB2F29">
      <w:pPr>
        <w:rPr>
          <w:rFonts w:hint="eastAsia"/>
          <w:lang w:eastAsia="ko-KR"/>
        </w:rPr>
      </w:pPr>
    </w:p>
    <w:p w:rsidR="00AB2F29" w:rsidRDefault="00AB2F29">
      <w:pPr>
        <w:rPr>
          <w:rFonts w:asciiTheme="minorHAnsi" w:eastAsiaTheme="minorHAnsi" w:hAnsiTheme="minorHAnsi"/>
          <w:b/>
          <w:lang w:eastAsia="ko-KR"/>
        </w:rPr>
      </w:pPr>
      <w:bookmarkStart w:id="0" w:name="_GoBack"/>
      <w:bookmarkEnd w:id="0"/>
    </w:p>
    <w:p w:rsidR="00AB2F29" w:rsidRDefault="00C16289" w:rsidP="00AB2F29">
      <w:pPr>
        <w:pStyle w:val="2"/>
        <w:numPr>
          <w:ilvl w:val="0"/>
          <w:numId w:val="0"/>
        </w:numPr>
        <w:jc w:val="center"/>
        <w:rPr>
          <w:rFonts w:hint="eastAsia"/>
          <w:w w:val="100"/>
          <w:shd w:val="clear" w:color="auto" w:fill="auto"/>
        </w:rPr>
      </w:pPr>
      <w:r>
        <w:rPr>
          <w:rFonts w:hint="eastAsia"/>
          <w:w w:val="100"/>
          <w:shd w:val="clear" w:color="auto" w:fill="auto"/>
        </w:rPr>
        <w:t>부 칙</w:t>
      </w:r>
    </w:p>
    <w:p w:rsidR="00C16289" w:rsidRPr="00C16289" w:rsidRDefault="00C16289" w:rsidP="00C16289">
      <w:pPr>
        <w:pStyle w:val="21"/>
        <w:rPr>
          <w:b/>
          <w:w w:val="95"/>
          <w:u w:color="000000"/>
          <w:shd w:val="clear" w:color="auto" w:fill="FFFFFF"/>
          <w:lang w:eastAsia="ko-KR"/>
        </w:rPr>
      </w:pPr>
      <w:r w:rsidRPr="00C16289">
        <w:rPr>
          <w:rFonts w:hint="eastAsia"/>
          <w:b/>
          <w:spacing w:val="-12"/>
          <w:w w:val="95"/>
          <w:u w:color="000000"/>
          <w:shd w:val="clear" w:color="auto" w:fill="FFFFFF"/>
          <w:lang w:eastAsia="ko-KR"/>
        </w:rPr>
        <w:t xml:space="preserve">제1조 (시행일) </w:t>
      </w:r>
      <w:r w:rsidRPr="00C16289">
        <w:rPr>
          <w:rFonts w:hint="eastAsia"/>
          <w:b/>
          <w:w w:val="95"/>
          <w:u w:color="000000"/>
          <w:shd w:val="clear" w:color="auto" w:fill="FFFFFF"/>
          <w:lang w:eastAsia="ko-KR"/>
        </w:rPr>
        <w:t>이 규정은 2018년 11월 1일부터 시행한다.</w:t>
      </w:r>
    </w:p>
    <w:p w:rsidR="00C16289" w:rsidRDefault="00C16289" w:rsidP="00C16289">
      <w:pPr>
        <w:pStyle w:val="21"/>
        <w:rPr>
          <w:lang w:eastAsia="ko-KR"/>
        </w:rPr>
      </w:pPr>
    </w:p>
    <w:p w:rsidR="00C16289" w:rsidRPr="00C16289" w:rsidRDefault="00C16289" w:rsidP="00C16289">
      <w:pPr>
        <w:pStyle w:val="21"/>
        <w:rPr>
          <w:b/>
          <w:lang w:eastAsia="ko-KR"/>
        </w:rPr>
      </w:pPr>
      <w:r w:rsidRPr="00C16289">
        <w:rPr>
          <w:rFonts w:hint="eastAsia"/>
          <w:b/>
          <w:spacing w:val="-12"/>
          <w:w w:val="95"/>
          <w:u w:color="000000"/>
          <w:shd w:val="clear" w:color="auto" w:fill="FFFFFF"/>
          <w:lang w:eastAsia="ko-KR"/>
        </w:rPr>
        <w:t xml:space="preserve">제2조 (연결재무제표에 관한 회계정보를 작성·공시하기 위하여 필요한 사항의 적용에 관한 적용례) </w:t>
      </w:r>
      <w:r w:rsidRPr="00C16289">
        <w:rPr>
          <w:rFonts w:hint="eastAsia"/>
          <w:b/>
          <w:w w:val="95"/>
          <w:u w:color="000000"/>
          <w:shd w:val="clear" w:color="auto" w:fill="FFFFFF"/>
          <w:lang w:eastAsia="ko-KR"/>
        </w:rPr>
        <w:t>제2조 제2항의 개정규정은 2024년 1월 1일부터 적용한다.</w:t>
      </w:r>
    </w:p>
    <w:p w:rsidR="00C16289" w:rsidRDefault="00C16289" w:rsidP="00C16289">
      <w:pPr>
        <w:pStyle w:val="21"/>
        <w:rPr>
          <w:spacing w:val="-12"/>
          <w:w w:val="95"/>
          <w:u w:color="000000"/>
          <w:shd w:val="clear" w:color="auto" w:fill="FFFFFF"/>
          <w:lang w:eastAsia="ko-KR"/>
        </w:rPr>
      </w:pPr>
    </w:p>
    <w:p w:rsidR="00C16289" w:rsidRPr="00C16289" w:rsidRDefault="00C16289" w:rsidP="00C16289">
      <w:pPr>
        <w:pStyle w:val="21"/>
        <w:rPr>
          <w:b/>
          <w:spacing w:val="-12"/>
          <w:w w:val="95"/>
          <w:shd w:val="clear" w:color="auto" w:fill="FFFFFF"/>
          <w:lang w:eastAsia="ko-KR"/>
        </w:rPr>
      </w:pPr>
      <w:r w:rsidRPr="00C16289">
        <w:rPr>
          <w:rFonts w:hint="eastAsia"/>
          <w:b/>
          <w:spacing w:val="-12"/>
          <w:w w:val="95"/>
          <w:shd w:val="clear" w:color="auto" w:fill="FFFFFF"/>
          <w:lang w:eastAsia="ko-KR"/>
        </w:rPr>
        <w:t xml:space="preserve">제3조 (내부회계관리제도 설계·운영 및 평가·보고 준거기준에 관한 적용례) </w:t>
      </w:r>
    </w:p>
    <w:p w:rsidR="00C16289" w:rsidRDefault="00C16289" w:rsidP="00C16289">
      <w:pPr>
        <w:pStyle w:val="21"/>
        <w:rPr>
          <w:lang w:eastAsia="ko-KR"/>
        </w:rPr>
      </w:pPr>
      <w:r>
        <w:rPr>
          <w:rFonts w:hint="eastAsia"/>
          <w:spacing w:val="-14"/>
          <w:w w:val="95"/>
          <w:shd w:val="clear" w:color="auto" w:fill="FFFFFF"/>
          <w:lang w:eastAsia="ko-KR"/>
        </w:rPr>
        <w:t>제14조 및 제16조의 ‘개념체계’와 ‘모범규준’은 2022년 1월 1일부터 적용한다.</w:t>
      </w:r>
    </w:p>
    <w:p w:rsidR="00C16289" w:rsidRDefault="00C16289" w:rsidP="00C16289">
      <w:pPr>
        <w:pStyle w:val="21"/>
        <w:rPr>
          <w:lang w:eastAsia="ko-KR"/>
        </w:rPr>
      </w:pPr>
    </w:p>
    <w:p w:rsidR="00C16289" w:rsidRDefault="00C16289" w:rsidP="00C16289">
      <w:pPr>
        <w:pStyle w:val="2"/>
        <w:numPr>
          <w:ilvl w:val="0"/>
          <w:numId w:val="0"/>
        </w:numPr>
        <w:jc w:val="center"/>
        <w:rPr>
          <w:w w:val="100"/>
          <w:shd w:val="clear" w:color="auto" w:fill="auto"/>
        </w:rPr>
      </w:pPr>
      <w:r>
        <w:rPr>
          <w:rFonts w:hint="eastAsia"/>
          <w:w w:val="100"/>
          <w:shd w:val="clear" w:color="auto" w:fill="auto"/>
        </w:rPr>
        <w:t>부 칙</w:t>
      </w:r>
    </w:p>
    <w:p w:rsidR="00C16289" w:rsidRPr="00C16289" w:rsidRDefault="00C16289" w:rsidP="00C16289">
      <w:pPr>
        <w:rPr>
          <w:rFonts w:asciiTheme="majorHAnsi" w:eastAsiaTheme="majorEastAsia" w:hAnsiTheme="majorHAnsi" w:cstheme="majorBidi"/>
          <w:b/>
          <w:w w:val="95"/>
          <w:u w:color="000000"/>
          <w:shd w:val="clear" w:color="auto" w:fill="FFFFFF"/>
          <w:lang w:eastAsia="ko-KR"/>
        </w:rPr>
      </w:pPr>
      <w:r w:rsidRPr="00C16289">
        <w:rPr>
          <w:rFonts w:asciiTheme="majorHAnsi" w:eastAsiaTheme="majorEastAsia" w:hAnsiTheme="majorHAnsi" w:cstheme="majorBidi" w:hint="eastAsia"/>
          <w:b/>
          <w:w w:val="95"/>
          <w:u w:color="000000"/>
          <w:shd w:val="clear" w:color="auto" w:fill="FFFFFF"/>
          <w:lang w:eastAsia="ko-KR"/>
        </w:rPr>
        <w:t>제 1 조 (시행일) ① 이 규정은 2007년 11월 14일부터 시행한다.</w:t>
      </w:r>
    </w:p>
    <w:sectPr w:rsidR="00C16289" w:rsidRPr="00C16289" w:rsidSect="00AD2707">
      <w:headerReference w:type="default" r:id="rId8"/>
      <w:footerReference w:type="default" r:id="rId9"/>
      <w:pgSz w:w="11906" w:h="16838" w:code="9"/>
      <w:pgMar w:top="1418" w:right="851" w:bottom="851" w:left="851" w:header="1134" w:footer="473" w:gutter="567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D66" w:rsidRDefault="00D37D66" w:rsidP="00B82A8E">
      <w:r>
        <w:separator/>
      </w:r>
    </w:p>
  </w:endnote>
  <w:endnote w:type="continuationSeparator" w:id="0">
    <w:p w:rsidR="00D37D66" w:rsidRDefault="00D37D66" w:rsidP="00B8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6E8" w:rsidRPr="007956E8" w:rsidRDefault="00D107B2" w:rsidP="007956E8">
    <w:pPr>
      <w:pStyle w:val="a6"/>
      <w:jc w:val="center"/>
      <w:rPr>
        <w:rFonts w:asciiTheme="minorEastAsia" w:eastAsiaTheme="minorEastAsia" w:hAnsiTheme="minorEastAsia"/>
        <w:lang w:eastAsia="ko-KR"/>
      </w:rPr>
    </w:pPr>
    <w:r w:rsidRPr="007956E8">
      <w:rPr>
        <w:rFonts w:asciiTheme="minorEastAsia" w:eastAsiaTheme="minorEastAsia" w:hAnsiTheme="minorEastAsia"/>
      </w:rPr>
      <w:fldChar w:fldCharType="begin"/>
    </w:r>
    <w:r w:rsidR="007956E8" w:rsidRPr="007956E8">
      <w:rPr>
        <w:rFonts w:asciiTheme="minorEastAsia" w:eastAsiaTheme="minorEastAsia" w:hAnsiTheme="minorEastAsia"/>
      </w:rPr>
      <w:instrText xml:space="preserve"> PAGE   \* MERGEFORMAT </w:instrText>
    </w:r>
    <w:r w:rsidRPr="007956E8">
      <w:rPr>
        <w:rFonts w:asciiTheme="minorEastAsia" w:eastAsiaTheme="minorEastAsia" w:hAnsiTheme="minorEastAsia"/>
      </w:rPr>
      <w:fldChar w:fldCharType="separate"/>
    </w:r>
    <w:r w:rsidR="00AB2F29" w:rsidRPr="00AB2F29">
      <w:rPr>
        <w:rFonts w:asciiTheme="minorEastAsia" w:eastAsiaTheme="minorEastAsia" w:hAnsiTheme="minorEastAsia"/>
        <w:noProof/>
        <w:lang w:val="ko-KR"/>
      </w:rPr>
      <w:t>6</w:t>
    </w:r>
    <w:r w:rsidRPr="007956E8">
      <w:rPr>
        <w:rFonts w:asciiTheme="minorEastAsia" w:eastAsiaTheme="minorEastAsia" w:hAnsiTheme="minorEastAsia"/>
      </w:rPr>
      <w:fldChar w:fldCharType="end"/>
    </w:r>
    <w:r w:rsidR="00AD2707">
      <w:rPr>
        <w:rFonts w:asciiTheme="minorEastAsia" w:eastAsiaTheme="minorEastAsia" w:hAnsiTheme="minorEastAsia" w:hint="eastAsia"/>
        <w:lang w:eastAsia="ko-KR"/>
      </w:rPr>
      <w:t>/</w:t>
    </w:r>
    <w:r w:rsidR="00C16289">
      <w:rPr>
        <w:rFonts w:asciiTheme="minorEastAsia" w:eastAsiaTheme="minorEastAsia" w:hAnsiTheme="minorEastAsia" w:hint="eastAsia"/>
        <w:lang w:eastAsia="ko-KR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D66" w:rsidRDefault="00D37D66" w:rsidP="00B82A8E">
      <w:r>
        <w:separator/>
      </w:r>
    </w:p>
  </w:footnote>
  <w:footnote w:type="continuationSeparator" w:id="0">
    <w:p w:rsidR="00D37D66" w:rsidRDefault="00D37D66" w:rsidP="00B82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380" w:rsidRPr="00557D5F" w:rsidRDefault="00555380" w:rsidP="00815BB4">
    <w:pPr>
      <w:rPr>
        <w:lang w:eastAsia="ko-KR"/>
      </w:rPr>
    </w:pPr>
    <w:r>
      <w:rPr>
        <w:noProof/>
        <w:szCs w:val="20"/>
        <w:lang w:eastAsia="ko-KR"/>
      </w:rPr>
      <w:drawing>
        <wp:inline distT="0" distB="0" distL="0" distR="0" wp14:anchorId="146812F9" wp14:editId="77AC84F0">
          <wp:extent cx="1081405" cy="405765"/>
          <wp:effectExtent l="0" t="0" r="4445" b="0"/>
          <wp:docPr id="1" name="그림 3" descr="Welcron 한텍영문세로조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lcron 한텍영문세로조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926"/>
      <w:gridCol w:w="4245"/>
      <w:gridCol w:w="3611"/>
    </w:tblGrid>
    <w:tr w:rsidR="00555380" w:rsidRPr="00F9518E" w:rsidTr="00815BB4">
      <w:trPr>
        <w:trHeight w:val="474"/>
      </w:trPr>
      <w:tc>
        <w:tcPr>
          <w:tcW w:w="1909" w:type="dxa"/>
          <w:shd w:val="clear" w:color="auto" w:fill="auto"/>
          <w:vAlign w:val="center"/>
        </w:tcPr>
        <w:p w:rsidR="00555380" w:rsidRPr="003E256D" w:rsidRDefault="00555380" w:rsidP="00815BB4">
          <w:pPr>
            <w:jc w:val="center"/>
            <w:rPr>
              <w:szCs w:val="20"/>
              <w:lang w:eastAsia="ko-KR"/>
            </w:rPr>
          </w:pPr>
          <w:r>
            <w:rPr>
              <w:noProof/>
              <w:szCs w:val="20"/>
              <w:lang w:eastAsia="ko-KR"/>
            </w:rPr>
            <w:drawing>
              <wp:inline distT="0" distB="0" distL="0" distR="0" wp14:anchorId="60EC32D1" wp14:editId="6066698B">
                <wp:extent cx="1081405" cy="405765"/>
                <wp:effectExtent l="0" t="0" r="4445" b="0"/>
                <wp:docPr id="2" name="그림 6" descr="Welcron 한텍영문세로조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elcron 한텍영문세로조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40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5" w:type="dxa"/>
          <w:shd w:val="clear" w:color="auto" w:fill="auto"/>
        </w:tcPr>
        <w:p w:rsidR="00555380" w:rsidRPr="003E256D" w:rsidRDefault="00555380" w:rsidP="00815BB4">
          <w:pPr>
            <w:rPr>
              <w:szCs w:val="20"/>
              <w:lang w:eastAsia="ko-KR"/>
            </w:rPr>
          </w:pPr>
        </w:p>
      </w:tc>
      <w:tc>
        <w:tcPr>
          <w:tcW w:w="3611" w:type="dxa"/>
          <w:shd w:val="clear" w:color="auto" w:fill="auto"/>
          <w:vAlign w:val="center"/>
        </w:tcPr>
        <w:p w:rsidR="00555380" w:rsidRPr="00F9518E" w:rsidRDefault="00DA57C1" w:rsidP="00BB27A1">
          <w:pPr>
            <w:jc w:val="right"/>
            <w:rPr>
              <w:rFonts w:asciiTheme="minorEastAsia" w:eastAsiaTheme="minorEastAsia" w:hAnsiTheme="minorEastAsia"/>
              <w:b/>
              <w:szCs w:val="20"/>
              <w:lang w:eastAsia="ko-KR"/>
            </w:rPr>
          </w:pPr>
          <w:r>
            <w:rPr>
              <w:rFonts w:asciiTheme="minorEastAsia" w:eastAsiaTheme="minorEastAsia" w:hAnsiTheme="minorEastAsia" w:hint="eastAsia"/>
              <w:b/>
              <w:szCs w:val="20"/>
              <w:lang w:eastAsia="ko-KR"/>
            </w:rPr>
            <w:t>내부회계</w:t>
          </w:r>
          <w:r w:rsidR="00AD2707">
            <w:rPr>
              <w:rFonts w:asciiTheme="minorEastAsia" w:eastAsiaTheme="minorEastAsia" w:hAnsiTheme="minorEastAsia" w:hint="eastAsia"/>
              <w:b/>
              <w:szCs w:val="20"/>
              <w:lang w:eastAsia="ko-KR"/>
            </w:rPr>
            <w:t xml:space="preserve">관리 </w:t>
          </w:r>
          <w:r w:rsidR="002C19A1">
            <w:rPr>
              <w:rFonts w:asciiTheme="minorEastAsia" w:eastAsiaTheme="minorEastAsia" w:hAnsiTheme="minorEastAsia" w:hint="eastAsia"/>
              <w:b/>
              <w:szCs w:val="20"/>
              <w:lang w:eastAsia="ko-KR"/>
            </w:rPr>
            <w:t>규정</w:t>
          </w:r>
        </w:p>
      </w:tc>
    </w:tr>
  </w:tbl>
  <w:p w:rsidR="00555380" w:rsidRPr="00557D5F" w:rsidRDefault="00555380" w:rsidP="00815BB4">
    <w:pPr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33B9E"/>
    <w:multiLevelType w:val="multilevel"/>
    <w:tmpl w:val="4D1C7C46"/>
    <w:lvl w:ilvl="0">
      <w:start w:val="1"/>
      <w:numFmt w:val="decimalFullWidth"/>
      <w:pStyle w:val="2"/>
      <w:suff w:val="space"/>
      <w:lvlText w:val="제%1조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EnclosedCircle"/>
      <w:pStyle w:val="3"/>
      <w:lvlText w:val="%2"/>
      <w:lvlJc w:val="left"/>
      <w:pPr>
        <w:ind w:left="9641" w:hanging="42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4"/>
      <w:lvlText w:val="%3."/>
      <w:lvlJc w:val="left"/>
      <w:pPr>
        <w:ind w:left="1276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1" w15:restartNumberingAfterBreak="0">
    <w:nsid w:val="0AD96708"/>
    <w:multiLevelType w:val="singleLevel"/>
    <w:tmpl w:val="C59C88C8"/>
    <w:lvl w:ilvl="0">
      <w:start w:val="1"/>
      <w:numFmt w:val="ganada"/>
      <w:lvlText w:val="%1."/>
      <w:lvlJc w:val="left"/>
      <w:pPr>
        <w:tabs>
          <w:tab w:val="num" w:pos="555"/>
        </w:tabs>
        <w:ind w:left="555" w:hanging="345"/>
      </w:pPr>
      <w:rPr>
        <w:rFonts w:hint="eastAsia"/>
      </w:rPr>
    </w:lvl>
  </w:abstractNum>
  <w:abstractNum w:abstractNumId="2" w15:restartNumberingAfterBreak="0">
    <w:nsid w:val="0E563C95"/>
    <w:multiLevelType w:val="singleLevel"/>
    <w:tmpl w:val="9F200DFC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225"/>
      </w:pPr>
      <w:rPr>
        <w:rFonts w:hint="eastAsia"/>
      </w:rPr>
    </w:lvl>
  </w:abstractNum>
  <w:abstractNum w:abstractNumId="3" w15:restartNumberingAfterBreak="0">
    <w:nsid w:val="0E894091"/>
    <w:multiLevelType w:val="singleLevel"/>
    <w:tmpl w:val="6324EF1A"/>
    <w:lvl w:ilvl="0">
      <w:start w:val="1"/>
      <w:numFmt w:val="ganada"/>
      <w:lvlText w:val="%1."/>
      <w:lvlJc w:val="left"/>
      <w:pPr>
        <w:tabs>
          <w:tab w:val="num" w:pos="780"/>
        </w:tabs>
        <w:ind w:left="780" w:hanging="345"/>
      </w:pPr>
      <w:rPr>
        <w:rFonts w:hint="eastAsia"/>
      </w:rPr>
    </w:lvl>
  </w:abstractNum>
  <w:abstractNum w:abstractNumId="4" w15:restartNumberingAfterBreak="0">
    <w:nsid w:val="141B0C12"/>
    <w:multiLevelType w:val="singleLevel"/>
    <w:tmpl w:val="930CDD9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155D3756"/>
    <w:multiLevelType w:val="singleLevel"/>
    <w:tmpl w:val="9F200DFC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225"/>
      </w:pPr>
      <w:rPr>
        <w:rFonts w:hint="eastAsia"/>
      </w:rPr>
    </w:lvl>
  </w:abstractNum>
  <w:abstractNum w:abstractNumId="6" w15:restartNumberingAfterBreak="0">
    <w:nsid w:val="17C460B1"/>
    <w:multiLevelType w:val="singleLevel"/>
    <w:tmpl w:val="9F200DFC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225"/>
      </w:pPr>
      <w:rPr>
        <w:rFonts w:hint="eastAsia"/>
      </w:rPr>
    </w:lvl>
  </w:abstractNum>
  <w:abstractNum w:abstractNumId="7" w15:restartNumberingAfterBreak="0">
    <w:nsid w:val="1D3E7FF1"/>
    <w:multiLevelType w:val="singleLevel"/>
    <w:tmpl w:val="2ACC330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8" w15:restartNumberingAfterBreak="0">
    <w:nsid w:val="21685E0B"/>
    <w:multiLevelType w:val="singleLevel"/>
    <w:tmpl w:val="9F200DFC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225"/>
      </w:pPr>
      <w:rPr>
        <w:rFonts w:hint="eastAsia"/>
      </w:rPr>
    </w:lvl>
  </w:abstractNum>
  <w:abstractNum w:abstractNumId="9" w15:restartNumberingAfterBreak="0">
    <w:nsid w:val="29ED35FB"/>
    <w:multiLevelType w:val="singleLevel"/>
    <w:tmpl w:val="9F200DFC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225"/>
      </w:pPr>
      <w:rPr>
        <w:rFonts w:hint="eastAsia"/>
      </w:rPr>
    </w:lvl>
  </w:abstractNum>
  <w:abstractNum w:abstractNumId="10" w15:restartNumberingAfterBreak="0">
    <w:nsid w:val="320774D2"/>
    <w:multiLevelType w:val="singleLevel"/>
    <w:tmpl w:val="9F200DFC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225"/>
      </w:pPr>
      <w:rPr>
        <w:rFonts w:hint="eastAsia"/>
      </w:rPr>
    </w:lvl>
  </w:abstractNum>
  <w:abstractNum w:abstractNumId="11" w15:restartNumberingAfterBreak="0">
    <w:nsid w:val="33F741F5"/>
    <w:multiLevelType w:val="singleLevel"/>
    <w:tmpl w:val="50763CCA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2" w15:restartNumberingAfterBreak="0">
    <w:nsid w:val="397F094F"/>
    <w:multiLevelType w:val="singleLevel"/>
    <w:tmpl w:val="A952580A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225"/>
      </w:pPr>
      <w:rPr>
        <w:rFonts w:hint="eastAsia"/>
      </w:rPr>
    </w:lvl>
  </w:abstractNum>
  <w:abstractNum w:abstractNumId="13" w15:restartNumberingAfterBreak="0">
    <w:nsid w:val="3DFB0BFF"/>
    <w:multiLevelType w:val="singleLevel"/>
    <w:tmpl w:val="D2627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240"/>
      </w:pPr>
      <w:rPr>
        <w:rFonts w:hint="eastAsia"/>
      </w:rPr>
    </w:lvl>
  </w:abstractNum>
  <w:abstractNum w:abstractNumId="14" w15:restartNumberingAfterBreak="0">
    <w:nsid w:val="3FB23F0D"/>
    <w:multiLevelType w:val="singleLevel"/>
    <w:tmpl w:val="492459C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5" w15:restartNumberingAfterBreak="0">
    <w:nsid w:val="47885D64"/>
    <w:multiLevelType w:val="singleLevel"/>
    <w:tmpl w:val="9F200DFC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225"/>
      </w:pPr>
      <w:rPr>
        <w:rFonts w:hint="eastAsia"/>
      </w:rPr>
    </w:lvl>
  </w:abstractNum>
  <w:abstractNum w:abstractNumId="16" w15:restartNumberingAfterBreak="0">
    <w:nsid w:val="4F181153"/>
    <w:multiLevelType w:val="singleLevel"/>
    <w:tmpl w:val="9F200DFC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225"/>
      </w:pPr>
      <w:rPr>
        <w:rFonts w:hint="eastAsia"/>
      </w:rPr>
    </w:lvl>
  </w:abstractNum>
  <w:abstractNum w:abstractNumId="17" w15:restartNumberingAfterBreak="0">
    <w:nsid w:val="520B41DD"/>
    <w:multiLevelType w:val="singleLevel"/>
    <w:tmpl w:val="9F200DFC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225"/>
      </w:pPr>
      <w:rPr>
        <w:rFonts w:hint="eastAsia"/>
      </w:rPr>
    </w:lvl>
  </w:abstractNum>
  <w:abstractNum w:abstractNumId="18" w15:restartNumberingAfterBreak="0">
    <w:nsid w:val="532444D2"/>
    <w:multiLevelType w:val="singleLevel"/>
    <w:tmpl w:val="9F200DFC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225"/>
      </w:pPr>
      <w:rPr>
        <w:rFonts w:hint="eastAsia"/>
      </w:rPr>
    </w:lvl>
  </w:abstractNum>
  <w:abstractNum w:abstractNumId="19" w15:restartNumberingAfterBreak="0">
    <w:nsid w:val="532C09C4"/>
    <w:multiLevelType w:val="singleLevel"/>
    <w:tmpl w:val="9F200DFC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225"/>
      </w:pPr>
      <w:rPr>
        <w:rFonts w:hint="eastAsia"/>
      </w:rPr>
    </w:lvl>
  </w:abstractNum>
  <w:abstractNum w:abstractNumId="20" w15:restartNumberingAfterBreak="0">
    <w:nsid w:val="54103123"/>
    <w:multiLevelType w:val="hybridMultilevel"/>
    <w:tmpl w:val="C648349E"/>
    <w:lvl w:ilvl="0" w:tplc="0562FC46">
      <w:start w:val="1"/>
      <w:numFmt w:val="decimal"/>
      <w:pStyle w:val="1"/>
      <w:lvlText w:val="%1."/>
      <w:lvlJc w:val="left"/>
      <w:pPr>
        <w:ind w:left="360" w:hanging="360"/>
      </w:pPr>
      <w:rPr>
        <w:rFonts w:ascii="맑은 고딕" w:eastAsia="맑은 고딕" w:hAnsi="맑은 고딕" w:hint="eastAsia"/>
        <w:b w:val="0"/>
        <w:i w:val="0"/>
        <w:sz w:val="20"/>
      </w:rPr>
    </w:lvl>
    <w:lvl w:ilvl="1" w:tplc="D08E9070">
      <w:start w:val="1"/>
      <w:numFmt w:val="decimal"/>
      <w:pStyle w:val="20"/>
      <w:lvlText w:val="%2)"/>
      <w:lvlJc w:val="left"/>
      <w:pPr>
        <w:ind w:left="800" w:hanging="400"/>
      </w:pPr>
      <w:rPr>
        <w:rFonts w:ascii="맑은 고딕" w:eastAsia="맑은 고딕" w:hAnsi="맑은 고딕" w:hint="eastAsia"/>
        <w:b w:val="0"/>
        <w:i w:val="0"/>
        <w:sz w:val="20"/>
      </w:rPr>
    </w:lvl>
    <w:lvl w:ilvl="2" w:tplc="AE2C4BDA">
      <w:start w:val="1"/>
      <w:numFmt w:val="decimal"/>
      <w:pStyle w:val="30"/>
      <w:lvlText w:val="(%3)"/>
      <w:lvlJc w:val="left"/>
      <w:pPr>
        <w:ind w:left="1200" w:hanging="400"/>
      </w:pPr>
      <w:rPr>
        <w:rFonts w:ascii="맑은 고딕" w:eastAsia="맑은 고딕" w:hAnsi="맑은 고딕" w:hint="eastAsia"/>
        <w:b w:val="0"/>
        <w:i w:val="0"/>
        <w:sz w:val="20"/>
      </w:rPr>
    </w:lvl>
    <w:lvl w:ilvl="3" w:tplc="16C61278">
      <w:start w:val="1"/>
      <w:numFmt w:val="decimalEnclosedCircle"/>
      <w:pStyle w:val="40"/>
      <w:lvlText w:val="%4"/>
      <w:lvlJc w:val="left"/>
      <w:pPr>
        <w:ind w:left="1677" w:hanging="400"/>
      </w:pPr>
      <w:rPr>
        <w:rFonts w:ascii="맑은 고딕" w:eastAsia="맑은 고딕" w:hAnsi="맑은 고딕" w:hint="eastAsia"/>
        <w:b w:val="0"/>
        <w:i w:val="0"/>
        <w:sz w:val="20"/>
      </w:rPr>
    </w:lvl>
    <w:lvl w:ilvl="4" w:tplc="A88438B8">
      <w:start w:val="1"/>
      <w:numFmt w:val="bullet"/>
      <w:pStyle w:val="5"/>
      <w:lvlText w:val="·"/>
      <w:lvlJc w:val="left"/>
      <w:pPr>
        <w:tabs>
          <w:tab w:val="num" w:pos="2002"/>
        </w:tabs>
        <w:ind w:left="2000" w:hanging="40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68F572">
      <w:start w:val="1"/>
      <w:numFmt w:val="bullet"/>
      <w:pStyle w:val="6"/>
      <w:lvlText w:val="­"/>
      <w:lvlJc w:val="left"/>
      <w:pPr>
        <w:tabs>
          <w:tab w:val="num" w:pos="2398"/>
        </w:tabs>
        <w:ind w:left="2400" w:hanging="40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36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21" w15:restartNumberingAfterBreak="0">
    <w:nsid w:val="556C4AEA"/>
    <w:multiLevelType w:val="hybridMultilevel"/>
    <w:tmpl w:val="83480664"/>
    <w:lvl w:ilvl="0" w:tplc="8A6E3E48">
      <w:start w:val="1"/>
      <w:numFmt w:val="decimal"/>
      <w:pStyle w:val="10"/>
      <w:lvlText w:val="제%1장"/>
      <w:lvlJc w:val="left"/>
      <w:pPr>
        <w:ind w:left="11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563322D6"/>
    <w:multiLevelType w:val="singleLevel"/>
    <w:tmpl w:val="9F200DFC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225"/>
      </w:pPr>
      <w:rPr>
        <w:rFonts w:hint="eastAsia"/>
      </w:rPr>
    </w:lvl>
  </w:abstractNum>
  <w:abstractNum w:abstractNumId="23" w15:restartNumberingAfterBreak="0">
    <w:nsid w:val="6D6452BB"/>
    <w:multiLevelType w:val="singleLevel"/>
    <w:tmpl w:val="9F200DFC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225"/>
      </w:pPr>
      <w:rPr>
        <w:rFonts w:hint="eastAsia"/>
      </w:rPr>
    </w:lvl>
  </w:abstractNum>
  <w:abstractNum w:abstractNumId="24" w15:restartNumberingAfterBreak="0">
    <w:nsid w:val="76903834"/>
    <w:multiLevelType w:val="singleLevel"/>
    <w:tmpl w:val="9F200DFC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225"/>
      </w:pPr>
      <w:rPr>
        <w:rFonts w:hint="eastAsia"/>
      </w:rPr>
    </w:lvl>
  </w:abstractNum>
  <w:abstractNum w:abstractNumId="25" w15:restartNumberingAfterBreak="0">
    <w:nsid w:val="76FF6794"/>
    <w:multiLevelType w:val="singleLevel"/>
    <w:tmpl w:val="9F200DFC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225"/>
      </w:pPr>
      <w:rPr>
        <w:rFonts w:hint="eastAsia"/>
      </w:rPr>
    </w:lvl>
  </w:abstractNum>
  <w:abstractNum w:abstractNumId="26" w15:restartNumberingAfterBreak="0">
    <w:nsid w:val="7A166BF6"/>
    <w:multiLevelType w:val="singleLevel"/>
    <w:tmpl w:val="32DC81C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240"/>
      </w:pPr>
      <w:rPr>
        <w:rFonts w:hint="eastAsia"/>
      </w:rPr>
    </w:lvl>
  </w:abstractNum>
  <w:abstractNum w:abstractNumId="27" w15:restartNumberingAfterBreak="0">
    <w:nsid w:val="7F27576F"/>
    <w:multiLevelType w:val="singleLevel"/>
    <w:tmpl w:val="9F200DFC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225"/>
      </w:pPr>
      <w:rPr>
        <w:rFonts w:hint="eastAsia"/>
      </w:rPr>
    </w:lvl>
  </w:abstractNum>
  <w:abstractNum w:abstractNumId="28" w15:restartNumberingAfterBreak="0">
    <w:nsid w:val="7F507CD3"/>
    <w:multiLevelType w:val="singleLevel"/>
    <w:tmpl w:val="1F6E22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240"/>
      </w:pPr>
      <w:rPr>
        <w:rFonts w:hint="eastAsia"/>
      </w:rPr>
    </w:lvl>
  </w:abstractNum>
  <w:num w:numId="1">
    <w:abstractNumId w:val="21"/>
  </w:num>
  <w:num w:numId="2">
    <w:abstractNumId w:val="0"/>
  </w:num>
  <w:num w:numId="3">
    <w:abstractNumId w:val="20"/>
  </w:num>
  <w:num w:numId="4">
    <w:abstractNumId w:val="12"/>
  </w:num>
  <w:num w:numId="5">
    <w:abstractNumId w:val="24"/>
  </w:num>
  <w:num w:numId="6">
    <w:abstractNumId w:val="13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14"/>
  </w:num>
  <w:num w:numId="12">
    <w:abstractNumId w:val="1"/>
  </w:num>
  <w:num w:numId="13">
    <w:abstractNumId w:val="26"/>
  </w:num>
  <w:num w:numId="14">
    <w:abstractNumId w:val="28"/>
  </w:num>
  <w:num w:numId="15">
    <w:abstractNumId w:val="25"/>
  </w:num>
  <w:num w:numId="16">
    <w:abstractNumId w:val="23"/>
  </w:num>
  <w:num w:numId="17">
    <w:abstractNumId w:val="8"/>
  </w:num>
  <w:num w:numId="18">
    <w:abstractNumId w:val="6"/>
  </w:num>
  <w:num w:numId="19">
    <w:abstractNumId w:val="27"/>
  </w:num>
  <w:num w:numId="20">
    <w:abstractNumId w:val="22"/>
  </w:num>
  <w:num w:numId="21">
    <w:abstractNumId w:val="5"/>
  </w:num>
  <w:num w:numId="22">
    <w:abstractNumId w:val="9"/>
  </w:num>
  <w:num w:numId="23">
    <w:abstractNumId w:val="10"/>
  </w:num>
  <w:num w:numId="24">
    <w:abstractNumId w:val="17"/>
  </w:num>
  <w:num w:numId="25">
    <w:abstractNumId w:val="2"/>
  </w:num>
  <w:num w:numId="26">
    <w:abstractNumId w:val="18"/>
  </w:num>
  <w:num w:numId="27">
    <w:abstractNumId w:val="15"/>
  </w:num>
  <w:num w:numId="28">
    <w:abstractNumId w:val="16"/>
  </w:num>
  <w:num w:numId="29">
    <w:abstractNumId w:val="19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38"/>
    <w:rsid w:val="00014C87"/>
    <w:rsid w:val="000167A8"/>
    <w:rsid w:val="00043905"/>
    <w:rsid w:val="00053C71"/>
    <w:rsid w:val="00084546"/>
    <w:rsid w:val="0009398A"/>
    <w:rsid w:val="000957C3"/>
    <w:rsid w:val="000D12B8"/>
    <w:rsid w:val="000F4401"/>
    <w:rsid w:val="0015316E"/>
    <w:rsid w:val="0017507C"/>
    <w:rsid w:val="001970DD"/>
    <w:rsid w:val="001F1A23"/>
    <w:rsid w:val="002411ED"/>
    <w:rsid w:val="002728A7"/>
    <w:rsid w:val="00273BB2"/>
    <w:rsid w:val="002C19A1"/>
    <w:rsid w:val="002F6A98"/>
    <w:rsid w:val="0030210F"/>
    <w:rsid w:val="00307E4F"/>
    <w:rsid w:val="0033632C"/>
    <w:rsid w:val="003B459E"/>
    <w:rsid w:val="003F7EE0"/>
    <w:rsid w:val="00450547"/>
    <w:rsid w:val="00485AB7"/>
    <w:rsid w:val="004B4661"/>
    <w:rsid w:val="00535B2F"/>
    <w:rsid w:val="00555380"/>
    <w:rsid w:val="00575B5F"/>
    <w:rsid w:val="00594E75"/>
    <w:rsid w:val="005D0985"/>
    <w:rsid w:val="005F4888"/>
    <w:rsid w:val="00606EDF"/>
    <w:rsid w:val="00704B89"/>
    <w:rsid w:val="007065B9"/>
    <w:rsid w:val="007124C3"/>
    <w:rsid w:val="00720C93"/>
    <w:rsid w:val="007655CA"/>
    <w:rsid w:val="007956E8"/>
    <w:rsid w:val="007B010C"/>
    <w:rsid w:val="007C5F53"/>
    <w:rsid w:val="007E5AA4"/>
    <w:rsid w:val="00815BB4"/>
    <w:rsid w:val="00855941"/>
    <w:rsid w:val="008D246D"/>
    <w:rsid w:val="008D75A1"/>
    <w:rsid w:val="008E013C"/>
    <w:rsid w:val="00905B2A"/>
    <w:rsid w:val="00913DEF"/>
    <w:rsid w:val="009249E1"/>
    <w:rsid w:val="00925A84"/>
    <w:rsid w:val="00967DBD"/>
    <w:rsid w:val="0097625B"/>
    <w:rsid w:val="00995F38"/>
    <w:rsid w:val="009C61E8"/>
    <w:rsid w:val="00A17D30"/>
    <w:rsid w:val="00A3258A"/>
    <w:rsid w:val="00A61AC5"/>
    <w:rsid w:val="00AB2F29"/>
    <w:rsid w:val="00AD2707"/>
    <w:rsid w:val="00B05A20"/>
    <w:rsid w:val="00B43DE5"/>
    <w:rsid w:val="00B52CD9"/>
    <w:rsid w:val="00B82A8E"/>
    <w:rsid w:val="00BB27A1"/>
    <w:rsid w:val="00BD779B"/>
    <w:rsid w:val="00BF60C3"/>
    <w:rsid w:val="00C05CF7"/>
    <w:rsid w:val="00C16289"/>
    <w:rsid w:val="00C331D3"/>
    <w:rsid w:val="00C451EE"/>
    <w:rsid w:val="00CA03E1"/>
    <w:rsid w:val="00CA611B"/>
    <w:rsid w:val="00CC1496"/>
    <w:rsid w:val="00CE2703"/>
    <w:rsid w:val="00D107B2"/>
    <w:rsid w:val="00D33F85"/>
    <w:rsid w:val="00D37D66"/>
    <w:rsid w:val="00D86297"/>
    <w:rsid w:val="00DA57C1"/>
    <w:rsid w:val="00DB3E03"/>
    <w:rsid w:val="00DC1DEA"/>
    <w:rsid w:val="00E44AEC"/>
    <w:rsid w:val="00EA0742"/>
    <w:rsid w:val="00F244F1"/>
    <w:rsid w:val="00F24AD5"/>
    <w:rsid w:val="00F32108"/>
    <w:rsid w:val="00F72539"/>
    <w:rsid w:val="00F9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1957DC"/>
  <w15:docId w15:val="{DCEED11E-DA65-4691-B8CB-1B94EFAA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5380"/>
    <w:rPr>
      <w:rFonts w:ascii="굴림체" w:eastAsia="굴림체" w:hAnsi="굴림체" w:cs="Times New Roman"/>
      <w:kern w:val="0"/>
      <w:szCs w:val="24"/>
      <w:lang w:eastAsia="en-US"/>
    </w:rPr>
  </w:style>
  <w:style w:type="paragraph" w:styleId="11">
    <w:name w:val="heading 1"/>
    <w:basedOn w:val="a"/>
    <w:next w:val="a"/>
    <w:link w:val="1Char"/>
    <w:uiPriority w:val="9"/>
    <w:qFormat/>
    <w:rsid w:val="00F244F1"/>
    <w:pPr>
      <w:keepNext/>
      <w:outlineLvl w:val="0"/>
    </w:pPr>
    <w:rPr>
      <w:rFonts w:asciiTheme="majorHAnsi" w:eastAsiaTheme="majorEastAsia" w:hAnsiTheme="majorHAnsi" w:cstheme="majorBidi"/>
      <w:b/>
      <w:szCs w:val="28"/>
      <w:lang w:eastAsia="ko-KR"/>
    </w:rPr>
  </w:style>
  <w:style w:type="paragraph" w:styleId="21">
    <w:name w:val="heading 2"/>
    <w:basedOn w:val="a"/>
    <w:next w:val="a"/>
    <w:link w:val="2Char"/>
    <w:uiPriority w:val="9"/>
    <w:unhideWhenUsed/>
    <w:qFormat/>
    <w:rsid w:val="0045054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"/>
    <w:next w:val="a"/>
    <w:link w:val="3Char"/>
    <w:uiPriority w:val="9"/>
    <w:unhideWhenUsed/>
    <w:qFormat/>
    <w:rsid w:val="00450547"/>
    <w:pPr>
      <w:keepNext/>
      <w:ind w:left="284" w:hangingChars="142" w:hanging="284"/>
      <w:outlineLvl w:val="2"/>
    </w:pPr>
    <w:rPr>
      <w:rFonts w:asciiTheme="majorHAnsi" w:eastAsiaTheme="majorEastAsia" w:hAnsiTheme="majorHAnsi" w:cstheme="majorBidi"/>
      <w:lang w:eastAsia="ko-KR"/>
    </w:rPr>
  </w:style>
  <w:style w:type="paragraph" w:styleId="41">
    <w:name w:val="heading 4"/>
    <w:basedOn w:val="a"/>
    <w:next w:val="a"/>
    <w:link w:val="4Char"/>
    <w:uiPriority w:val="9"/>
    <w:unhideWhenUsed/>
    <w:qFormat/>
    <w:rsid w:val="00F244F1"/>
    <w:pPr>
      <w:keepNext/>
      <w:ind w:leftChars="141" w:left="564" w:hangingChars="141" w:hanging="282"/>
      <w:outlineLvl w:val="3"/>
    </w:pPr>
    <w:rPr>
      <w:rFonts w:asciiTheme="minorEastAsia" w:eastAsiaTheme="minorEastAsia" w:hAnsiTheme="minorEastAsia"/>
      <w:bCs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규정1"/>
    <w:basedOn w:val="a3"/>
    <w:qFormat/>
    <w:rsid w:val="00D86297"/>
    <w:pPr>
      <w:numPr>
        <w:numId w:val="1"/>
      </w:numPr>
      <w:spacing w:after="200"/>
      <w:ind w:leftChars="0" w:left="0" w:firstLine="0"/>
      <w:jc w:val="center"/>
    </w:pPr>
    <w:rPr>
      <w:rFonts w:asciiTheme="minorHAnsi" w:eastAsiaTheme="minorHAnsi" w:hAnsiTheme="minorHAnsi" w:cs="굴림"/>
      <w:b/>
      <w:color w:val="000000"/>
      <w:spacing w:val="-14"/>
      <w:w w:val="95"/>
      <w:sz w:val="24"/>
      <w:shd w:val="clear" w:color="auto" w:fill="FFFFFF"/>
      <w:lang w:eastAsia="ko-KR"/>
    </w:rPr>
  </w:style>
  <w:style w:type="paragraph" w:styleId="a3">
    <w:name w:val="List Paragraph"/>
    <w:basedOn w:val="a"/>
    <w:uiPriority w:val="34"/>
    <w:qFormat/>
    <w:rsid w:val="00DC1DEA"/>
    <w:pPr>
      <w:ind w:leftChars="400" w:left="800"/>
    </w:pPr>
  </w:style>
  <w:style w:type="paragraph" w:customStyle="1" w:styleId="2">
    <w:name w:val="규정2"/>
    <w:basedOn w:val="a3"/>
    <w:qFormat/>
    <w:rsid w:val="00C16289"/>
    <w:pPr>
      <w:numPr>
        <w:numId w:val="2"/>
      </w:numPr>
      <w:ind w:leftChars="0" w:left="0"/>
    </w:pPr>
    <w:rPr>
      <w:rFonts w:asciiTheme="minorHAnsi" w:eastAsiaTheme="minorHAnsi" w:hAnsiTheme="minorHAnsi"/>
      <w:b/>
      <w:w w:val="95"/>
      <w:shd w:val="clear" w:color="auto" w:fill="FFFFFF"/>
      <w:lang w:eastAsia="ko-KR"/>
    </w:rPr>
  </w:style>
  <w:style w:type="paragraph" w:customStyle="1" w:styleId="3">
    <w:name w:val="규정3"/>
    <w:basedOn w:val="2"/>
    <w:qFormat/>
    <w:rsid w:val="00C331D3"/>
    <w:pPr>
      <w:numPr>
        <w:ilvl w:val="1"/>
      </w:numPr>
      <w:ind w:left="284" w:hanging="284"/>
    </w:pPr>
    <w:rPr>
      <w:b w:val="0"/>
    </w:rPr>
  </w:style>
  <w:style w:type="paragraph" w:customStyle="1" w:styleId="4">
    <w:name w:val="규정4"/>
    <w:basedOn w:val="3"/>
    <w:qFormat/>
    <w:rsid w:val="00BF60C3"/>
    <w:pPr>
      <w:numPr>
        <w:ilvl w:val="2"/>
      </w:numPr>
      <w:ind w:left="567" w:hanging="283"/>
    </w:pPr>
    <w:rPr>
      <w:bCs/>
    </w:rPr>
  </w:style>
  <w:style w:type="paragraph" w:customStyle="1" w:styleId="1">
    <w:name w:val="기안1"/>
    <w:basedOn w:val="a4"/>
    <w:qFormat/>
    <w:rsid w:val="00995F38"/>
    <w:pPr>
      <w:numPr>
        <w:numId w:val="3"/>
      </w:numPr>
      <w:ind w:left="322" w:hanging="322"/>
    </w:pPr>
    <w:rPr>
      <w:rFonts w:asciiTheme="minorEastAsia" w:hAnsiTheme="minorEastAsia" w:cs="Arial"/>
      <w:bCs/>
      <w:color w:val="000000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DC1DEA"/>
    <w:rPr>
      <w:rFonts w:ascii="Times New Roman" w:hAnsi="Times New Roman"/>
      <w:sz w:val="24"/>
    </w:rPr>
  </w:style>
  <w:style w:type="paragraph" w:customStyle="1" w:styleId="20">
    <w:name w:val="기안2"/>
    <w:basedOn w:val="1"/>
    <w:qFormat/>
    <w:rsid w:val="00995F38"/>
    <w:pPr>
      <w:numPr>
        <w:ilvl w:val="1"/>
      </w:numPr>
      <w:ind w:left="714" w:hanging="364"/>
    </w:pPr>
  </w:style>
  <w:style w:type="paragraph" w:customStyle="1" w:styleId="30">
    <w:name w:val="기안3"/>
    <w:basedOn w:val="20"/>
    <w:qFormat/>
    <w:rsid w:val="00995F38"/>
    <w:pPr>
      <w:numPr>
        <w:ilvl w:val="2"/>
      </w:numPr>
      <w:ind w:left="1106" w:hanging="392"/>
    </w:pPr>
  </w:style>
  <w:style w:type="paragraph" w:customStyle="1" w:styleId="40">
    <w:name w:val="기안4"/>
    <w:basedOn w:val="30"/>
    <w:qFormat/>
    <w:rsid w:val="00995F38"/>
    <w:pPr>
      <w:numPr>
        <w:ilvl w:val="3"/>
      </w:numPr>
      <w:ind w:left="1484" w:hanging="350"/>
    </w:pPr>
  </w:style>
  <w:style w:type="paragraph" w:customStyle="1" w:styleId="5">
    <w:name w:val="기안5"/>
    <w:basedOn w:val="40"/>
    <w:qFormat/>
    <w:rsid w:val="00995F38"/>
    <w:pPr>
      <w:numPr>
        <w:ilvl w:val="4"/>
      </w:numPr>
      <w:tabs>
        <w:tab w:val="clear" w:pos="2002"/>
        <w:tab w:val="num" w:pos="-3828"/>
      </w:tabs>
      <w:ind w:left="1708" w:hanging="196"/>
    </w:pPr>
  </w:style>
  <w:style w:type="paragraph" w:customStyle="1" w:styleId="6">
    <w:name w:val="기안6"/>
    <w:basedOn w:val="40"/>
    <w:qFormat/>
    <w:rsid w:val="00995F38"/>
    <w:pPr>
      <w:numPr>
        <w:ilvl w:val="5"/>
      </w:numPr>
      <w:tabs>
        <w:tab w:val="clear" w:pos="2398"/>
        <w:tab w:val="num" w:pos="-3828"/>
      </w:tabs>
      <w:ind w:left="1946" w:hanging="210"/>
    </w:pPr>
  </w:style>
  <w:style w:type="paragraph" w:styleId="a5">
    <w:name w:val="header"/>
    <w:basedOn w:val="a"/>
    <w:link w:val="Char"/>
    <w:uiPriority w:val="99"/>
    <w:unhideWhenUsed/>
    <w:rsid w:val="00B82A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82A8E"/>
  </w:style>
  <w:style w:type="paragraph" w:styleId="a6">
    <w:name w:val="footer"/>
    <w:basedOn w:val="a"/>
    <w:link w:val="Char0"/>
    <w:uiPriority w:val="99"/>
    <w:unhideWhenUsed/>
    <w:rsid w:val="00B82A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82A8E"/>
  </w:style>
  <w:style w:type="paragraph" w:styleId="a7">
    <w:name w:val="Balloon Text"/>
    <w:basedOn w:val="a"/>
    <w:link w:val="Char1"/>
    <w:uiPriority w:val="99"/>
    <w:semiHidden/>
    <w:unhideWhenUsed/>
    <w:rsid w:val="00555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55538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8">
    <w:name w:val="annotation reference"/>
    <w:basedOn w:val="a0"/>
    <w:uiPriority w:val="99"/>
    <w:semiHidden/>
    <w:unhideWhenUsed/>
    <w:rsid w:val="00606EDF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606EDF"/>
  </w:style>
  <w:style w:type="character" w:customStyle="1" w:styleId="Char2">
    <w:name w:val="메모 텍스트 Char"/>
    <w:basedOn w:val="a0"/>
    <w:link w:val="a9"/>
    <w:uiPriority w:val="99"/>
    <w:semiHidden/>
    <w:rsid w:val="00606EDF"/>
    <w:rPr>
      <w:rFonts w:ascii="굴림체" w:eastAsia="굴림체" w:hAnsi="굴림체" w:cs="Times New Roman"/>
      <w:kern w:val="0"/>
      <w:szCs w:val="24"/>
      <w:lang w:eastAsia="en-US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06EDF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606EDF"/>
    <w:rPr>
      <w:rFonts w:ascii="굴림체" w:eastAsia="굴림체" w:hAnsi="굴림체" w:cs="Times New Roman"/>
      <w:b/>
      <w:bCs/>
      <w:kern w:val="0"/>
      <w:szCs w:val="24"/>
      <w:lang w:eastAsia="en-US"/>
    </w:rPr>
  </w:style>
  <w:style w:type="character" w:customStyle="1" w:styleId="2Char">
    <w:name w:val="제목 2 Char"/>
    <w:basedOn w:val="a0"/>
    <w:link w:val="21"/>
    <w:uiPriority w:val="9"/>
    <w:rsid w:val="00450547"/>
    <w:rPr>
      <w:rFonts w:asciiTheme="majorHAnsi" w:eastAsiaTheme="majorEastAsia" w:hAnsiTheme="majorHAnsi" w:cstheme="majorBidi"/>
      <w:kern w:val="0"/>
      <w:szCs w:val="24"/>
      <w:lang w:eastAsia="en-US"/>
    </w:rPr>
  </w:style>
  <w:style w:type="character" w:customStyle="1" w:styleId="3Char">
    <w:name w:val="제목 3 Char"/>
    <w:basedOn w:val="a0"/>
    <w:link w:val="31"/>
    <w:uiPriority w:val="9"/>
    <w:rsid w:val="00450547"/>
    <w:rPr>
      <w:rFonts w:asciiTheme="majorHAnsi" w:eastAsiaTheme="majorEastAsia" w:hAnsiTheme="majorHAnsi" w:cstheme="majorBidi"/>
      <w:kern w:val="0"/>
      <w:szCs w:val="24"/>
    </w:rPr>
  </w:style>
  <w:style w:type="character" w:customStyle="1" w:styleId="1Char">
    <w:name w:val="제목 1 Char"/>
    <w:basedOn w:val="a0"/>
    <w:link w:val="11"/>
    <w:uiPriority w:val="9"/>
    <w:rsid w:val="00F244F1"/>
    <w:rPr>
      <w:rFonts w:asciiTheme="majorHAnsi" w:eastAsiaTheme="majorEastAsia" w:hAnsiTheme="majorHAnsi" w:cstheme="majorBidi"/>
      <w:b/>
      <w:kern w:val="0"/>
      <w:szCs w:val="28"/>
    </w:rPr>
  </w:style>
  <w:style w:type="character" w:customStyle="1" w:styleId="4Char">
    <w:name w:val="제목 4 Char"/>
    <w:basedOn w:val="a0"/>
    <w:link w:val="41"/>
    <w:uiPriority w:val="9"/>
    <w:rsid w:val="00F244F1"/>
    <w:rPr>
      <w:rFonts w:asciiTheme="minorEastAsia" w:hAnsiTheme="minorEastAsia" w:cs="Times New Roman"/>
      <w:bCs/>
      <w:kern w:val="0"/>
      <w:szCs w:val="24"/>
    </w:rPr>
  </w:style>
  <w:style w:type="paragraph" w:customStyle="1" w:styleId="ab">
    <w:name w:val="바탕글"/>
    <w:basedOn w:val="a"/>
    <w:rsid w:val="00307E4F"/>
    <w:pPr>
      <w:widowControl w:val="0"/>
      <w:shd w:val="clear" w:color="auto" w:fill="FFFFFF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6"/>
      <w:szCs w:val="26"/>
      <w:lang w:eastAsia="ko-KR"/>
    </w:rPr>
  </w:style>
  <w:style w:type="table" w:styleId="ac">
    <w:name w:val="Table Grid"/>
    <w:basedOn w:val="a1"/>
    <w:uiPriority w:val="59"/>
    <w:rsid w:val="0015316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621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437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hantec</dc:creator>
  <cp:lastModifiedBy>user</cp:lastModifiedBy>
  <cp:revision>18</cp:revision>
  <dcterms:created xsi:type="dcterms:W3CDTF">2019-03-10T23:58:00Z</dcterms:created>
  <dcterms:modified xsi:type="dcterms:W3CDTF">2025-03-13T00:47:00Z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Fasoo_Trace_ID" pid="2">
    <vt:lpwstr>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</vt:lpwstr>
  </property>
</Properties>
</file>